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464C6" w14:textId="77777777" w:rsidR="006E5D65" w:rsidRPr="00FA0B49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FA0B49">
        <w:rPr>
          <w:rFonts w:ascii="Times New Roman" w:hAnsi="Times New Roman"/>
          <w:b/>
          <w:bCs/>
        </w:rPr>
        <w:t xml:space="preserve">   </w:t>
      </w:r>
      <w:r w:rsidR="00CD6897" w:rsidRPr="00FA0B49">
        <w:rPr>
          <w:rFonts w:ascii="Times New Roman" w:hAnsi="Times New Roman"/>
          <w:b/>
          <w:bCs/>
        </w:rPr>
        <w:tab/>
      </w:r>
      <w:r w:rsidR="00CD6897" w:rsidRPr="00FA0B49">
        <w:rPr>
          <w:rFonts w:ascii="Times New Roman" w:hAnsi="Times New Roman"/>
          <w:b/>
          <w:bCs/>
        </w:rPr>
        <w:tab/>
      </w:r>
      <w:r w:rsidR="00CD6897" w:rsidRPr="00FA0B49">
        <w:rPr>
          <w:rFonts w:ascii="Times New Roman" w:hAnsi="Times New Roman"/>
          <w:b/>
          <w:bCs/>
        </w:rPr>
        <w:tab/>
      </w:r>
      <w:r w:rsidR="00CD6897" w:rsidRPr="00FA0B49">
        <w:rPr>
          <w:rFonts w:ascii="Times New Roman" w:hAnsi="Times New Roman"/>
          <w:b/>
          <w:bCs/>
        </w:rPr>
        <w:tab/>
      </w:r>
      <w:r w:rsidR="00CD6897" w:rsidRPr="00FA0B49">
        <w:rPr>
          <w:rFonts w:ascii="Times New Roman" w:hAnsi="Times New Roman"/>
          <w:b/>
          <w:bCs/>
        </w:rPr>
        <w:tab/>
      </w:r>
      <w:r w:rsidR="00CD6897" w:rsidRPr="00FA0B49">
        <w:rPr>
          <w:rFonts w:ascii="Times New Roman" w:hAnsi="Times New Roman"/>
          <w:b/>
          <w:bCs/>
        </w:rPr>
        <w:tab/>
      </w:r>
      <w:r w:rsidR="00D8678B" w:rsidRPr="00FA0B49">
        <w:rPr>
          <w:rFonts w:ascii="Times New Roman" w:hAnsi="Times New Roman"/>
          <w:bCs/>
          <w:i/>
        </w:rPr>
        <w:t xml:space="preserve">Załącznik nr </w:t>
      </w:r>
      <w:r w:rsidR="006F31E2" w:rsidRPr="00FA0B49">
        <w:rPr>
          <w:rFonts w:ascii="Times New Roman" w:hAnsi="Times New Roman"/>
          <w:bCs/>
          <w:i/>
        </w:rPr>
        <w:t>1.5</w:t>
      </w:r>
      <w:r w:rsidR="00D8678B" w:rsidRPr="00FA0B49">
        <w:rPr>
          <w:rFonts w:ascii="Times New Roman" w:hAnsi="Times New Roman"/>
          <w:bCs/>
          <w:i/>
        </w:rPr>
        <w:t xml:space="preserve"> do Zarządzenia</w:t>
      </w:r>
      <w:r w:rsidR="002A22BF" w:rsidRPr="00FA0B49">
        <w:rPr>
          <w:rFonts w:ascii="Times New Roman" w:hAnsi="Times New Roman"/>
          <w:bCs/>
          <w:i/>
        </w:rPr>
        <w:t xml:space="preserve"> Rektora UR </w:t>
      </w:r>
      <w:r w:rsidR="00CD6897" w:rsidRPr="00FA0B49">
        <w:rPr>
          <w:rFonts w:ascii="Times New Roman" w:hAnsi="Times New Roman"/>
          <w:bCs/>
          <w:i/>
        </w:rPr>
        <w:t xml:space="preserve"> nr </w:t>
      </w:r>
      <w:r w:rsidR="00F17567" w:rsidRPr="00FA0B49">
        <w:rPr>
          <w:rFonts w:ascii="Times New Roman" w:hAnsi="Times New Roman"/>
          <w:bCs/>
          <w:i/>
        </w:rPr>
        <w:t>12/2019</w:t>
      </w:r>
    </w:p>
    <w:p w14:paraId="056AA65F" w14:textId="77777777" w:rsidR="0085747A" w:rsidRPr="00FA0B49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FA0B49">
        <w:rPr>
          <w:rFonts w:ascii="Times New Roman" w:hAnsi="Times New Roman"/>
          <w:b/>
          <w:smallCaps/>
          <w:sz w:val="24"/>
        </w:rPr>
        <w:t>SYLABUS</w:t>
      </w:r>
    </w:p>
    <w:p w14:paraId="677D44F4" w14:textId="77777777" w:rsidR="0085747A" w:rsidRPr="00FA0B49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FA0B49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FA0B49">
        <w:rPr>
          <w:rFonts w:ascii="Times New Roman" w:hAnsi="Times New Roman"/>
          <w:b/>
          <w:smallCaps/>
          <w:sz w:val="24"/>
        </w:rPr>
        <w:t xml:space="preserve"> </w:t>
      </w:r>
      <w:r w:rsidR="00DA4EBE" w:rsidRPr="00FA0B49">
        <w:rPr>
          <w:rFonts w:ascii="Times New Roman" w:hAnsi="Times New Roman"/>
          <w:i/>
          <w:smallCaps/>
          <w:sz w:val="24"/>
        </w:rPr>
        <w:t>2019-2022</w:t>
      </w:r>
    </w:p>
    <w:p w14:paraId="4BCB388E" w14:textId="09969012" w:rsidR="0085747A" w:rsidRPr="00FA0B49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FA0B49">
        <w:rPr>
          <w:rFonts w:ascii="Times New Roman" w:hAnsi="Times New Roman"/>
          <w:i/>
        </w:rPr>
        <w:t xml:space="preserve">                                                                                                           </w:t>
      </w:r>
      <w:r w:rsidR="0085747A" w:rsidRPr="00FA0B49">
        <w:rPr>
          <w:rFonts w:ascii="Times New Roman" w:hAnsi="Times New Roman"/>
          <w:i/>
          <w:sz w:val="20"/>
        </w:rPr>
        <w:t>(skrajne daty</w:t>
      </w:r>
      <w:r w:rsidR="0085747A" w:rsidRPr="00FA0B49">
        <w:rPr>
          <w:rFonts w:ascii="Times New Roman" w:hAnsi="Times New Roman"/>
          <w:sz w:val="20"/>
        </w:rPr>
        <w:t>)</w:t>
      </w:r>
    </w:p>
    <w:p w14:paraId="4E457959" w14:textId="3F41D0FD" w:rsidR="00445970" w:rsidRPr="00FA0B49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FA0B49">
        <w:rPr>
          <w:rFonts w:ascii="Times New Roman" w:hAnsi="Times New Roman"/>
        </w:rPr>
        <w:tab/>
      </w:r>
      <w:r w:rsidRPr="00FA0B49">
        <w:rPr>
          <w:rFonts w:ascii="Times New Roman" w:hAnsi="Times New Roman"/>
        </w:rPr>
        <w:tab/>
      </w:r>
      <w:r w:rsidRPr="00FA0B49">
        <w:rPr>
          <w:rFonts w:ascii="Times New Roman" w:hAnsi="Times New Roman"/>
        </w:rPr>
        <w:tab/>
      </w:r>
      <w:r w:rsidRPr="00FA0B49">
        <w:rPr>
          <w:rFonts w:ascii="Times New Roman" w:hAnsi="Times New Roman"/>
        </w:rPr>
        <w:tab/>
        <w:t xml:space="preserve">Rok akademicki </w:t>
      </w:r>
      <w:r w:rsidR="00DA4EBE" w:rsidRPr="00FA0B49">
        <w:rPr>
          <w:rFonts w:ascii="Times New Roman" w:hAnsi="Times New Roman"/>
        </w:rPr>
        <w:t>2019/2020</w:t>
      </w:r>
    </w:p>
    <w:p w14:paraId="5A4D3C66" w14:textId="77777777" w:rsidR="0085747A" w:rsidRPr="00FA0B49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6012F290" w14:textId="4229AFFA" w:rsidR="0085747A" w:rsidRDefault="0085747A" w:rsidP="00FA0B49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FA0B49">
        <w:rPr>
          <w:sz w:val="22"/>
        </w:rPr>
        <w:t xml:space="preserve">Podstawowe </w:t>
      </w:r>
      <w:r w:rsidR="00445970" w:rsidRPr="00FA0B49">
        <w:rPr>
          <w:sz w:val="22"/>
        </w:rPr>
        <w:t>informacje o przedmiocie</w:t>
      </w:r>
    </w:p>
    <w:p w14:paraId="588A068A" w14:textId="77777777" w:rsidR="00FA0B49" w:rsidRPr="00FA0B49" w:rsidRDefault="00FA0B49" w:rsidP="00FA0B49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B49" w14:paraId="45892802" w14:textId="77777777" w:rsidTr="00B819C8">
        <w:tc>
          <w:tcPr>
            <w:tcW w:w="2694" w:type="dxa"/>
            <w:vAlign w:val="center"/>
          </w:tcPr>
          <w:p w14:paraId="51F07287" w14:textId="77777777" w:rsidR="0085747A" w:rsidRPr="00FA0B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667452" w14:textId="77777777" w:rsidR="0085747A" w:rsidRPr="00FA0B49" w:rsidRDefault="004400B8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FA0B49">
              <w:rPr>
                <w:sz w:val="22"/>
              </w:rPr>
              <w:t>Psychologia rozwoju człowieka</w:t>
            </w:r>
          </w:p>
        </w:tc>
      </w:tr>
      <w:tr w:rsidR="0085747A" w:rsidRPr="00FA0B49" w14:paraId="17B8342E" w14:textId="77777777" w:rsidTr="00B819C8">
        <w:tc>
          <w:tcPr>
            <w:tcW w:w="2694" w:type="dxa"/>
            <w:vAlign w:val="center"/>
          </w:tcPr>
          <w:p w14:paraId="39D0B3BD" w14:textId="77777777" w:rsidR="0085747A" w:rsidRPr="00FA0B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Kod przedmiotu</w:t>
            </w:r>
            <w:r w:rsidR="0085747A" w:rsidRPr="00FA0B49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168C196D" w14:textId="0F23A7BA" w:rsidR="0085747A" w:rsidRPr="00FA0B49" w:rsidRDefault="00FA0B4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FA0B49" w14:paraId="1EDE15CA" w14:textId="77777777" w:rsidTr="00B819C8">
        <w:tc>
          <w:tcPr>
            <w:tcW w:w="2694" w:type="dxa"/>
            <w:vAlign w:val="center"/>
          </w:tcPr>
          <w:p w14:paraId="10B68A6D" w14:textId="77777777" w:rsidR="0085747A" w:rsidRPr="00FA0B49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nazwa</w:t>
            </w:r>
            <w:r w:rsidR="00C05F44" w:rsidRPr="00FA0B49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E9368A" w14:textId="46F6025D" w:rsidR="0085747A" w:rsidRPr="00FA0B49" w:rsidRDefault="00671CC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FA0B49" w14:paraId="2E05D5AB" w14:textId="77777777" w:rsidTr="00B819C8">
        <w:tc>
          <w:tcPr>
            <w:tcW w:w="2694" w:type="dxa"/>
            <w:vAlign w:val="center"/>
          </w:tcPr>
          <w:p w14:paraId="48F6AF10" w14:textId="77777777" w:rsidR="0085747A" w:rsidRPr="00FA0B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A6D9FF" w14:textId="7D6C4E3F" w:rsidR="0085747A" w:rsidRPr="00FA0B49" w:rsidRDefault="00CD1BC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FA0B49" w14:paraId="7B39EC32" w14:textId="77777777" w:rsidTr="00B819C8">
        <w:tc>
          <w:tcPr>
            <w:tcW w:w="2694" w:type="dxa"/>
            <w:vAlign w:val="center"/>
          </w:tcPr>
          <w:p w14:paraId="30E2C648" w14:textId="77777777" w:rsidR="0085747A" w:rsidRPr="00FA0B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DD84BD" w14:textId="77777777" w:rsidR="0085747A" w:rsidRPr="00FA0B49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Nauki o rodzinie</w:t>
            </w:r>
          </w:p>
        </w:tc>
      </w:tr>
      <w:tr w:rsidR="0085747A" w:rsidRPr="00FA0B49" w14:paraId="732130A4" w14:textId="77777777" w:rsidTr="00B819C8">
        <w:tc>
          <w:tcPr>
            <w:tcW w:w="2694" w:type="dxa"/>
            <w:vAlign w:val="center"/>
          </w:tcPr>
          <w:p w14:paraId="78273A70" w14:textId="77777777" w:rsidR="0085747A" w:rsidRPr="00FA0B4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F9D9B2" w14:textId="77777777" w:rsidR="0085747A" w:rsidRPr="00FA0B49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I</w:t>
            </w:r>
          </w:p>
        </w:tc>
      </w:tr>
      <w:tr w:rsidR="0085747A" w:rsidRPr="00FA0B49" w14:paraId="3E2658E1" w14:textId="77777777" w:rsidTr="00B819C8">
        <w:tc>
          <w:tcPr>
            <w:tcW w:w="2694" w:type="dxa"/>
            <w:vAlign w:val="center"/>
          </w:tcPr>
          <w:p w14:paraId="5B53FF82" w14:textId="77777777" w:rsidR="0085747A" w:rsidRPr="00FA0B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07E08DA" w14:textId="77777777" w:rsidR="0085747A" w:rsidRPr="00FA0B49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praktyczny</w:t>
            </w:r>
          </w:p>
        </w:tc>
      </w:tr>
      <w:tr w:rsidR="0085747A" w:rsidRPr="00FA0B49" w14:paraId="65571E3B" w14:textId="77777777" w:rsidTr="00B819C8">
        <w:tc>
          <w:tcPr>
            <w:tcW w:w="2694" w:type="dxa"/>
            <w:vAlign w:val="center"/>
          </w:tcPr>
          <w:p w14:paraId="602C86BA" w14:textId="77777777" w:rsidR="0085747A" w:rsidRPr="00FA0B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39895B" w14:textId="77777777" w:rsidR="0085747A" w:rsidRPr="00FA0B49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stacjonarne</w:t>
            </w:r>
          </w:p>
        </w:tc>
      </w:tr>
      <w:tr w:rsidR="0085747A" w:rsidRPr="00FA0B49" w14:paraId="730A1493" w14:textId="77777777" w:rsidTr="00B819C8">
        <w:tc>
          <w:tcPr>
            <w:tcW w:w="2694" w:type="dxa"/>
            <w:vAlign w:val="center"/>
          </w:tcPr>
          <w:p w14:paraId="5A2FA3C9" w14:textId="77777777" w:rsidR="0085747A" w:rsidRPr="00FA0B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Rok i semestr</w:t>
            </w:r>
            <w:r w:rsidR="0030395F" w:rsidRPr="00FA0B49">
              <w:rPr>
                <w:sz w:val="22"/>
                <w:szCs w:val="22"/>
              </w:rPr>
              <w:t>/y</w:t>
            </w:r>
            <w:r w:rsidRPr="00FA0B49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AB3480" w14:textId="77777777" w:rsidR="0085747A" w:rsidRPr="00FA0B49" w:rsidRDefault="00E5152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Rok 1, semestr 2</w:t>
            </w:r>
          </w:p>
        </w:tc>
      </w:tr>
      <w:tr w:rsidR="0085747A" w:rsidRPr="00FA0B49" w14:paraId="20CEEE0F" w14:textId="77777777" w:rsidTr="00B819C8">
        <w:tc>
          <w:tcPr>
            <w:tcW w:w="2694" w:type="dxa"/>
            <w:vAlign w:val="center"/>
          </w:tcPr>
          <w:p w14:paraId="64C431D4" w14:textId="77777777" w:rsidR="0085747A" w:rsidRPr="00FA0B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B8778B" w14:textId="77777777" w:rsidR="0085747A" w:rsidRPr="00FA0B49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Przedmioty</w:t>
            </w:r>
            <w:r w:rsidR="00CA773C" w:rsidRPr="00FA0B49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FA0B49" w14:paraId="4A2CB70E" w14:textId="77777777" w:rsidTr="00B819C8">
        <w:tc>
          <w:tcPr>
            <w:tcW w:w="2694" w:type="dxa"/>
            <w:vAlign w:val="center"/>
          </w:tcPr>
          <w:p w14:paraId="3D8F71C4" w14:textId="77777777" w:rsidR="00923D7D" w:rsidRPr="00FA0B4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0C4E82" w14:textId="77777777" w:rsidR="00923D7D" w:rsidRPr="00FA0B49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polski</w:t>
            </w:r>
          </w:p>
        </w:tc>
      </w:tr>
      <w:tr w:rsidR="0085747A" w:rsidRPr="00FA0B49" w14:paraId="0966FB61" w14:textId="77777777" w:rsidTr="00B819C8">
        <w:tc>
          <w:tcPr>
            <w:tcW w:w="2694" w:type="dxa"/>
            <w:vAlign w:val="center"/>
          </w:tcPr>
          <w:p w14:paraId="30776828" w14:textId="77777777" w:rsidR="0085747A" w:rsidRPr="00FA0B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E398BA" w14:textId="77777777" w:rsidR="0085747A" w:rsidRPr="00FA0B49" w:rsidRDefault="00E36A8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 xml:space="preserve">Dr Tomasz </w:t>
            </w:r>
            <w:proofErr w:type="spellStart"/>
            <w:r w:rsidRPr="00FA0B49">
              <w:rPr>
                <w:b w:val="0"/>
                <w:sz w:val="22"/>
              </w:rPr>
              <w:t>Gosztyła</w:t>
            </w:r>
            <w:proofErr w:type="spellEnd"/>
          </w:p>
        </w:tc>
      </w:tr>
      <w:tr w:rsidR="0085747A" w:rsidRPr="00FA0B49" w14:paraId="0DFAA59F" w14:textId="77777777" w:rsidTr="00B819C8">
        <w:tc>
          <w:tcPr>
            <w:tcW w:w="2694" w:type="dxa"/>
            <w:vAlign w:val="center"/>
          </w:tcPr>
          <w:p w14:paraId="4EC6699E" w14:textId="77777777" w:rsidR="0085747A" w:rsidRPr="00FA0B4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EA0C6" w14:textId="4B4C30E4" w:rsidR="0085747A" w:rsidRPr="00FA0B49" w:rsidRDefault="001C67B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 xml:space="preserve">Dr Tomasz </w:t>
            </w:r>
            <w:proofErr w:type="spellStart"/>
            <w:r w:rsidRPr="00FA0B49">
              <w:rPr>
                <w:b w:val="0"/>
                <w:sz w:val="22"/>
              </w:rPr>
              <w:t>Gosztyła</w:t>
            </w:r>
            <w:proofErr w:type="spellEnd"/>
          </w:p>
        </w:tc>
      </w:tr>
    </w:tbl>
    <w:p w14:paraId="63B0887F" w14:textId="77777777" w:rsidR="0085747A" w:rsidRPr="00FA0B49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FA0B49">
        <w:rPr>
          <w:szCs w:val="22"/>
        </w:rPr>
        <w:t xml:space="preserve">* </w:t>
      </w:r>
      <w:r w:rsidRPr="00FA0B49">
        <w:rPr>
          <w:i/>
          <w:szCs w:val="22"/>
        </w:rPr>
        <w:t>-</w:t>
      </w:r>
      <w:r w:rsidR="00B90885" w:rsidRPr="00FA0B49">
        <w:rPr>
          <w:b w:val="0"/>
          <w:i/>
          <w:szCs w:val="22"/>
        </w:rPr>
        <w:t>opcjonalni</w:t>
      </w:r>
      <w:r w:rsidR="00B90885" w:rsidRPr="00FA0B49">
        <w:rPr>
          <w:b w:val="0"/>
          <w:szCs w:val="22"/>
        </w:rPr>
        <w:t>e,</w:t>
      </w:r>
      <w:r w:rsidRPr="00FA0B49">
        <w:rPr>
          <w:i/>
          <w:szCs w:val="22"/>
        </w:rPr>
        <w:t xml:space="preserve"> </w:t>
      </w:r>
      <w:r w:rsidRPr="00FA0B49">
        <w:rPr>
          <w:b w:val="0"/>
          <w:i/>
          <w:szCs w:val="22"/>
        </w:rPr>
        <w:t xml:space="preserve">zgodnie z ustaleniami </w:t>
      </w:r>
      <w:r w:rsidR="00B90885" w:rsidRPr="00FA0B49">
        <w:rPr>
          <w:b w:val="0"/>
          <w:i/>
          <w:szCs w:val="22"/>
        </w:rPr>
        <w:t>w Jednostce</w:t>
      </w:r>
    </w:p>
    <w:p w14:paraId="067151C6" w14:textId="77777777" w:rsidR="00923D7D" w:rsidRPr="00FA0B49" w:rsidRDefault="00923D7D" w:rsidP="009C54AE">
      <w:pPr>
        <w:pStyle w:val="Podpunkty"/>
        <w:ind w:left="0"/>
        <w:rPr>
          <w:szCs w:val="22"/>
        </w:rPr>
      </w:pPr>
    </w:p>
    <w:p w14:paraId="445AC00B" w14:textId="77777777" w:rsidR="0085747A" w:rsidRPr="00FA0B49" w:rsidRDefault="0085747A" w:rsidP="009C54AE">
      <w:pPr>
        <w:pStyle w:val="Podpunkty"/>
        <w:ind w:left="284"/>
        <w:rPr>
          <w:szCs w:val="22"/>
        </w:rPr>
      </w:pPr>
      <w:r w:rsidRPr="00FA0B49">
        <w:rPr>
          <w:szCs w:val="22"/>
        </w:rPr>
        <w:t>1.</w:t>
      </w:r>
      <w:r w:rsidR="00E22FBC" w:rsidRPr="00FA0B49">
        <w:rPr>
          <w:szCs w:val="22"/>
        </w:rPr>
        <w:t>1</w:t>
      </w:r>
      <w:r w:rsidRPr="00FA0B49">
        <w:rPr>
          <w:szCs w:val="22"/>
        </w:rPr>
        <w:t xml:space="preserve">.Formy zajęć dydaktycznych, wymiar godzin i punktów ECTS </w:t>
      </w:r>
    </w:p>
    <w:p w14:paraId="688638CA" w14:textId="77777777" w:rsidR="00923D7D" w:rsidRPr="00FA0B49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B49" w14:paraId="59F7C1E3" w14:textId="77777777" w:rsidTr="00FA0B4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293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0B49">
              <w:rPr>
                <w:sz w:val="22"/>
              </w:rPr>
              <w:t>Semestr</w:t>
            </w:r>
          </w:p>
          <w:p w14:paraId="552CC82D" w14:textId="77777777" w:rsidR="00015B8F" w:rsidRPr="00FA0B49" w:rsidRDefault="002B5EA0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0B49">
              <w:rPr>
                <w:sz w:val="22"/>
              </w:rPr>
              <w:t>(</w:t>
            </w:r>
            <w:r w:rsidR="00363F78" w:rsidRPr="00FA0B49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37B9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A0B49">
              <w:rPr>
                <w:sz w:val="22"/>
              </w:rPr>
              <w:t>Wykł</w:t>
            </w:r>
            <w:proofErr w:type="spellEnd"/>
            <w:r w:rsidRPr="00FA0B49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801D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0B49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58C16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A0B49">
              <w:rPr>
                <w:sz w:val="22"/>
              </w:rPr>
              <w:t>Konw</w:t>
            </w:r>
            <w:proofErr w:type="spellEnd"/>
            <w:r w:rsidRPr="00FA0B49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C00A3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0B49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2A81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A0B49">
              <w:rPr>
                <w:sz w:val="22"/>
              </w:rPr>
              <w:t>Sem</w:t>
            </w:r>
            <w:proofErr w:type="spellEnd"/>
            <w:r w:rsidRPr="00FA0B49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8709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0B49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149A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A0B49">
              <w:rPr>
                <w:sz w:val="22"/>
              </w:rPr>
              <w:t>Prakt</w:t>
            </w:r>
            <w:proofErr w:type="spellEnd"/>
            <w:r w:rsidRPr="00FA0B49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117D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A0B49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D56E" w14:textId="77777777" w:rsidR="00015B8F" w:rsidRPr="00FA0B49" w:rsidRDefault="00015B8F" w:rsidP="00FA0B49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FA0B49">
              <w:rPr>
                <w:b/>
                <w:sz w:val="22"/>
              </w:rPr>
              <w:t>Liczba pkt</w:t>
            </w:r>
            <w:r w:rsidR="00B90885" w:rsidRPr="00FA0B49">
              <w:rPr>
                <w:b/>
                <w:sz w:val="22"/>
              </w:rPr>
              <w:t>.</w:t>
            </w:r>
            <w:r w:rsidRPr="00FA0B49">
              <w:rPr>
                <w:b/>
                <w:sz w:val="22"/>
              </w:rPr>
              <w:t xml:space="preserve"> ECTS</w:t>
            </w:r>
          </w:p>
        </w:tc>
      </w:tr>
      <w:tr w:rsidR="00015B8F" w:rsidRPr="00FA0B49" w14:paraId="58EA4F45" w14:textId="77777777" w:rsidTr="00FA0B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1515" w14:textId="77777777" w:rsidR="00015B8F" w:rsidRPr="00FA0B49" w:rsidRDefault="00E5152B" w:rsidP="00FA0B49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8484" w14:textId="77777777" w:rsidR="00015B8F" w:rsidRPr="00FA0B49" w:rsidRDefault="00E5152B" w:rsidP="00FA0B49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BD81" w14:textId="77777777" w:rsidR="00015B8F" w:rsidRPr="00FA0B49" w:rsidRDefault="00E5152B" w:rsidP="00FA0B49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D9F4" w14:textId="77777777" w:rsidR="00015B8F" w:rsidRPr="00FA0B49" w:rsidRDefault="00015B8F" w:rsidP="00FA0B4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222F" w14:textId="77777777" w:rsidR="00015B8F" w:rsidRPr="00FA0B49" w:rsidRDefault="00015B8F" w:rsidP="00FA0B4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35EB" w14:textId="77777777" w:rsidR="00015B8F" w:rsidRPr="00FA0B49" w:rsidRDefault="00015B8F" w:rsidP="00FA0B4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7833" w14:textId="77777777" w:rsidR="00015B8F" w:rsidRPr="00FA0B49" w:rsidRDefault="00015B8F" w:rsidP="00FA0B4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11DF" w14:textId="77777777" w:rsidR="00015B8F" w:rsidRPr="00FA0B49" w:rsidRDefault="00015B8F" w:rsidP="00FA0B4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6D94" w14:textId="77777777" w:rsidR="00015B8F" w:rsidRPr="00FA0B49" w:rsidRDefault="00015B8F" w:rsidP="00FA0B49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6B13E" w14:textId="77777777" w:rsidR="00015B8F" w:rsidRPr="00FA0B49" w:rsidRDefault="00E5152B" w:rsidP="00FA0B49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FA0B49">
              <w:rPr>
                <w:b/>
                <w:sz w:val="22"/>
                <w:szCs w:val="22"/>
              </w:rPr>
              <w:t>2</w:t>
            </w:r>
          </w:p>
        </w:tc>
      </w:tr>
    </w:tbl>
    <w:p w14:paraId="42735ACD" w14:textId="77777777" w:rsidR="00923D7D" w:rsidRPr="00FA0B49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5E6F3E77" w14:textId="77777777" w:rsidR="00923D7D" w:rsidRPr="00FA0B49" w:rsidRDefault="00923D7D" w:rsidP="009C54AE">
      <w:pPr>
        <w:pStyle w:val="Podpunkty"/>
        <w:rPr>
          <w:b w:val="0"/>
          <w:szCs w:val="22"/>
          <w:lang w:eastAsia="en-US"/>
        </w:rPr>
      </w:pPr>
    </w:p>
    <w:p w14:paraId="6CBC4CD2" w14:textId="77777777" w:rsidR="0085747A" w:rsidRPr="00FA0B4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FA0B49">
        <w:rPr>
          <w:smallCaps w:val="0"/>
          <w:sz w:val="22"/>
        </w:rPr>
        <w:t>1.</w:t>
      </w:r>
      <w:r w:rsidR="00E22FBC" w:rsidRPr="00FA0B49">
        <w:rPr>
          <w:smallCaps w:val="0"/>
          <w:sz w:val="22"/>
        </w:rPr>
        <w:t>2</w:t>
      </w:r>
      <w:r w:rsidR="00F83B28" w:rsidRPr="00FA0B49">
        <w:rPr>
          <w:smallCaps w:val="0"/>
          <w:sz w:val="22"/>
        </w:rPr>
        <w:t>.</w:t>
      </w:r>
      <w:r w:rsidR="00F83B28" w:rsidRPr="00FA0B49">
        <w:rPr>
          <w:smallCaps w:val="0"/>
          <w:sz w:val="22"/>
        </w:rPr>
        <w:tab/>
      </w:r>
      <w:r w:rsidRPr="00FA0B49">
        <w:rPr>
          <w:smallCaps w:val="0"/>
          <w:sz w:val="22"/>
        </w:rPr>
        <w:t xml:space="preserve">Sposób realizacji zajęć  </w:t>
      </w:r>
    </w:p>
    <w:p w14:paraId="3E115449" w14:textId="77777777" w:rsidR="00FA0B49" w:rsidRDefault="00FA0B49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14:paraId="0EDBFC38" w14:textId="66C57CBB" w:rsidR="0085747A" w:rsidRPr="00FA0B49" w:rsidRDefault="00FA0B49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FA0B49">
        <w:rPr>
          <w:rFonts w:eastAsia="MS Gothic"/>
          <w:b w:val="0"/>
          <w:sz w:val="22"/>
          <w:u w:val="single"/>
        </w:rPr>
        <w:t>x</w:t>
      </w:r>
      <w:r>
        <w:rPr>
          <w:rFonts w:ascii="Segoe UI Symbol" w:eastAsia="MS Gothic" w:hAnsi="Segoe UI Symbol" w:cs="Segoe UI Symbol"/>
          <w:b w:val="0"/>
          <w:sz w:val="22"/>
          <w:u w:val="single"/>
        </w:rPr>
        <w:t xml:space="preserve"> </w:t>
      </w:r>
      <w:r w:rsidR="00671CCB">
        <w:rPr>
          <w:rFonts w:ascii="Segoe UI Symbol" w:eastAsia="MS Gothic" w:hAnsi="Segoe UI Symbol" w:cs="Segoe UI Symbol"/>
          <w:b w:val="0"/>
          <w:sz w:val="22"/>
          <w:u w:val="single"/>
        </w:rPr>
        <w:t xml:space="preserve"> </w:t>
      </w:r>
      <w:r w:rsidR="0085747A" w:rsidRPr="00FA0B49">
        <w:rPr>
          <w:b w:val="0"/>
          <w:smallCaps w:val="0"/>
          <w:sz w:val="22"/>
          <w:u w:val="single"/>
        </w:rPr>
        <w:t xml:space="preserve">zajęcia w formie tradycyjnej </w:t>
      </w:r>
    </w:p>
    <w:p w14:paraId="2867A16C" w14:textId="77777777" w:rsidR="0085747A" w:rsidRPr="00FA0B49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FA0B49">
        <w:rPr>
          <w:rFonts w:ascii="Segoe UI Symbol" w:eastAsia="MS Gothic" w:hAnsi="Segoe UI Symbol" w:cs="Segoe UI Symbol"/>
          <w:b w:val="0"/>
          <w:sz w:val="22"/>
        </w:rPr>
        <w:t>☐</w:t>
      </w:r>
      <w:r w:rsidRPr="00FA0B49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AA8851A" w14:textId="77777777" w:rsidR="0085747A" w:rsidRPr="00FA0B49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1E06FA42" w14:textId="77777777" w:rsidR="00E22FBC" w:rsidRPr="00FA0B4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FA0B49">
        <w:rPr>
          <w:smallCaps w:val="0"/>
          <w:sz w:val="22"/>
        </w:rPr>
        <w:t xml:space="preserve">1.3 </w:t>
      </w:r>
      <w:r w:rsidR="00F83B28" w:rsidRPr="00FA0B49">
        <w:rPr>
          <w:smallCaps w:val="0"/>
          <w:sz w:val="22"/>
        </w:rPr>
        <w:tab/>
      </w:r>
      <w:r w:rsidRPr="00FA0B49">
        <w:rPr>
          <w:smallCaps w:val="0"/>
          <w:sz w:val="22"/>
        </w:rPr>
        <w:t>For</w:t>
      </w:r>
      <w:r w:rsidR="00445970" w:rsidRPr="00FA0B49">
        <w:rPr>
          <w:smallCaps w:val="0"/>
          <w:sz w:val="22"/>
        </w:rPr>
        <w:t xml:space="preserve">ma zaliczenia przedmiotu </w:t>
      </w:r>
      <w:r w:rsidRPr="00FA0B49">
        <w:rPr>
          <w:smallCaps w:val="0"/>
          <w:sz w:val="22"/>
        </w:rPr>
        <w:t xml:space="preserve"> (z toku) </w:t>
      </w:r>
      <w:r w:rsidRPr="00FA0B49">
        <w:rPr>
          <w:b w:val="0"/>
          <w:smallCaps w:val="0"/>
          <w:sz w:val="22"/>
        </w:rPr>
        <w:t>(egzamin, zaliczenie z oceną, zaliczenie bez oceny)</w:t>
      </w:r>
    </w:p>
    <w:p w14:paraId="2C265EEF" w14:textId="77777777" w:rsidR="00FA0B49" w:rsidRDefault="00FA0B49" w:rsidP="009C54AE">
      <w:pPr>
        <w:pStyle w:val="Punktygwne"/>
        <w:spacing w:before="0" w:after="0"/>
        <w:rPr>
          <w:b w:val="0"/>
          <w:sz w:val="22"/>
        </w:rPr>
      </w:pPr>
    </w:p>
    <w:p w14:paraId="0CBB7837" w14:textId="39DB4658" w:rsidR="009C54AE" w:rsidRPr="00FA0B49" w:rsidRDefault="00E5152B" w:rsidP="00FA0B49">
      <w:pPr>
        <w:pStyle w:val="Punktygwne"/>
        <w:spacing w:before="0" w:after="0"/>
        <w:ind w:firstLine="708"/>
        <w:rPr>
          <w:b w:val="0"/>
          <w:sz w:val="22"/>
        </w:rPr>
      </w:pPr>
      <w:r w:rsidRPr="00FA0B49">
        <w:rPr>
          <w:b w:val="0"/>
          <w:sz w:val="22"/>
        </w:rPr>
        <w:t>egzamin</w:t>
      </w:r>
    </w:p>
    <w:p w14:paraId="0EFF9F57" w14:textId="77777777" w:rsidR="00E960BB" w:rsidRPr="00FA0B49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7F907969" w14:textId="5714BCCE" w:rsidR="00E960BB" w:rsidRDefault="0085747A" w:rsidP="009C54AE">
      <w:pPr>
        <w:pStyle w:val="Punktygwne"/>
        <w:spacing w:before="0" w:after="0"/>
        <w:rPr>
          <w:sz w:val="22"/>
        </w:rPr>
      </w:pPr>
      <w:r w:rsidRPr="00FA0B49">
        <w:rPr>
          <w:sz w:val="22"/>
        </w:rPr>
        <w:t xml:space="preserve">2.Wymagania wstępne </w:t>
      </w:r>
    </w:p>
    <w:p w14:paraId="519C1DB3" w14:textId="77777777" w:rsidR="00FA0B49" w:rsidRPr="00FA0B49" w:rsidRDefault="00FA0B49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0B49" w14:paraId="1FDA21D6" w14:textId="77777777" w:rsidTr="00745302">
        <w:tc>
          <w:tcPr>
            <w:tcW w:w="9670" w:type="dxa"/>
          </w:tcPr>
          <w:p w14:paraId="4F08CE2B" w14:textId="6D2C4752" w:rsidR="0085747A" w:rsidRPr="00FA0B49" w:rsidRDefault="00E53601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FA0B49">
              <w:rPr>
                <w:b w:val="0"/>
                <w:smallCaps w:val="0"/>
                <w:color w:val="000000"/>
                <w:sz w:val="22"/>
              </w:rPr>
              <w:t>Zaliczenie przedmiotu „Wprowadzenie do psychologii”.</w:t>
            </w:r>
          </w:p>
        </w:tc>
      </w:tr>
    </w:tbl>
    <w:p w14:paraId="0E50DCE5" w14:textId="5091980D" w:rsidR="00FA0B49" w:rsidRDefault="00FA0B49" w:rsidP="009C54AE">
      <w:pPr>
        <w:pStyle w:val="Punktygwne"/>
        <w:spacing w:before="0" w:after="0"/>
        <w:rPr>
          <w:sz w:val="22"/>
        </w:rPr>
      </w:pPr>
    </w:p>
    <w:p w14:paraId="4F3701FA" w14:textId="7C8309CE" w:rsidR="0085747A" w:rsidRPr="00FA0B49" w:rsidRDefault="00FA0B49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FA0B49">
        <w:rPr>
          <w:sz w:val="22"/>
        </w:rPr>
        <w:lastRenderedPageBreak/>
        <w:t>3.</w:t>
      </w:r>
      <w:r w:rsidR="0085747A" w:rsidRPr="00FA0B49">
        <w:rPr>
          <w:sz w:val="22"/>
        </w:rPr>
        <w:t xml:space="preserve"> </w:t>
      </w:r>
      <w:r w:rsidR="00A84C85" w:rsidRPr="00FA0B49">
        <w:rPr>
          <w:sz w:val="22"/>
        </w:rPr>
        <w:t>cele, efekty uczenia się</w:t>
      </w:r>
      <w:r w:rsidR="0085747A" w:rsidRPr="00FA0B49">
        <w:rPr>
          <w:sz w:val="22"/>
        </w:rPr>
        <w:t xml:space="preserve"> , treści Programowe i stosowane metody Dydaktyczne</w:t>
      </w:r>
    </w:p>
    <w:p w14:paraId="0C53A3EC" w14:textId="77777777" w:rsidR="0085747A" w:rsidRPr="00FA0B49" w:rsidRDefault="0085747A" w:rsidP="009C54AE">
      <w:pPr>
        <w:pStyle w:val="Punktygwne"/>
        <w:spacing w:before="0" w:after="0"/>
        <w:rPr>
          <w:sz w:val="22"/>
        </w:rPr>
      </w:pPr>
    </w:p>
    <w:p w14:paraId="7FC44EE0" w14:textId="77777777" w:rsidR="0085747A" w:rsidRPr="00FA0B49" w:rsidRDefault="0071620A" w:rsidP="009C54AE">
      <w:pPr>
        <w:pStyle w:val="Podpunkty"/>
        <w:rPr>
          <w:szCs w:val="22"/>
        </w:rPr>
      </w:pPr>
      <w:r w:rsidRPr="00FA0B49">
        <w:rPr>
          <w:szCs w:val="22"/>
        </w:rPr>
        <w:t xml:space="preserve">3.1 </w:t>
      </w:r>
      <w:r w:rsidR="00C05F44" w:rsidRPr="00FA0B49">
        <w:rPr>
          <w:szCs w:val="22"/>
        </w:rPr>
        <w:t>Cele przedmiotu</w:t>
      </w:r>
    </w:p>
    <w:p w14:paraId="2912E5C8" w14:textId="77777777" w:rsidR="00F83B28" w:rsidRPr="00FA0B49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53601" w:rsidRPr="00FA0B49" w14:paraId="56924684" w14:textId="77777777" w:rsidTr="00E53601">
        <w:tc>
          <w:tcPr>
            <w:tcW w:w="845" w:type="dxa"/>
            <w:vAlign w:val="center"/>
          </w:tcPr>
          <w:p w14:paraId="5505ED9E" w14:textId="77777777" w:rsidR="00E53601" w:rsidRPr="00FA0B49" w:rsidRDefault="00E53601" w:rsidP="00E53601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A0B49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</w:tcPr>
          <w:p w14:paraId="5F799692" w14:textId="430EA65A" w:rsidR="00E53601" w:rsidRPr="00FA0B49" w:rsidRDefault="00E53601" w:rsidP="00E53601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FA0B49">
              <w:rPr>
                <w:b w:val="0"/>
                <w:bCs/>
                <w:szCs w:val="22"/>
              </w:rPr>
              <w:t>przybliżenie studentom problemów, zadań i obszarów aplikacji współczesnej psychologii rozwoju człowieka</w:t>
            </w:r>
          </w:p>
        </w:tc>
      </w:tr>
      <w:tr w:rsidR="00E53601" w:rsidRPr="00FA0B49" w14:paraId="092C24E7" w14:textId="77777777" w:rsidTr="00E53601">
        <w:tc>
          <w:tcPr>
            <w:tcW w:w="845" w:type="dxa"/>
            <w:vAlign w:val="center"/>
          </w:tcPr>
          <w:p w14:paraId="44A809DF" w14:textId="3520EE71" w:rsidR="00E53601" w:rsidRPr="00FA0B49" w:rsidRDefault="00E53601" w:rsidP="00E53601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FA0B49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</w:tcPr>
          <w:p w14:paraId="7D8F9AA2" w14:textId="2410B339" w:rsidR="00E53601" w:rsidRPr="00FA0B49" w:rsidRDefault="00E53601" w:rsidP="00E53601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FA0B49">
              <w:rPr>
                <w:b w:val="0"/>
                <w:bCs/>
                <w:szCs w:val="22"/>
              </w:rPr>
              <w:t>uświadomienie wielości i złożoność czynników rozwoju psychicznego oraz ich praktycznych konsekwencji</w:t>
            </w:r>
          </w:p>
        </w:tc>
      </w:tr>
      <w:tr w:rsidR="00E53601" w:rsidRPr="00FA0B49" w14:paraId="2483D643" w14:textId="77777777" w:rsidTr="00E53601">
        <w:tc>
          <w:tcPr>
            <w:tcW w:w="845" w:type="dxa"/>
            <w:vAlign w:val="center"/>
          </w:tcPr>
          <w:p w14:paraId="7D9062B1" w14:textId="7611273A" w:rsidR="00E53601" w:rsidRPr="00FA0B49" w:rsidRDefault="00E53601" w:rsidP="00E53601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A0B49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</w:tcPr>
          <w:p w14:paraId="27272A05" w14:textId="2FB85418" w:rsidR="00E53601" w:rsidRPr="00FA0B49" w:rsidRDefault="00E53601" w:rsidP="00E53601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FA0B49">
              <w:rPr>
                <w:b w:val="0"/>
                <w:bCs/>
                <w:szCs w:val="22"/>
              </w:rPr>
              <w:t>omówienie zjawisk i prawidłowości rozwojowych z zakresu poszczególnych sfer funkcjonowania człowieka</w:t>
            </w:r>
          </w:p>
        </w:tc>
      </w:tr>
      <w:tr w:rsidR="00E53601" w:rsidRPr="00FA0B49" w14:paraId="65D011C3" w14:textId="77777777" w:rsidTr="00E53601">
        <w:tc>
          <w:tcPr>
            <w:tcW w:w="845" w:type="dxa"/>
            <w:vAlign w:val="center"/>
          </w:tcPr>
          <w:p w14:paraId="140C741A" w14:textId="76502D7F" w:rsidR="00E53601" w:rsidRPr="00FA0B49" w:rsidRDefault="00E53601" w:rsidP="00E53601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A0B49">
              <w:rPr>
                <w:b w:val="0"/>
                <w:szCs w:val="22"/>
              </w:rPr>
              <w:t>C4</w:t>
            </w:r>
          </w:p>
        </w:tc>
        <w:tc>
          <w:tcPr>
            <w:tcW w:w="8675" w:type="dxa"/>
          </w:tcPr>
          <w:p w14:paraId="3CCED50C" w14:textId="4D7EF402" w:rsidR="00E53601" w:rsidRPr="00FA0B49" w:rsidRDefault="00E53601" w:rsidP="00E53601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FA0B49">
              <w:rPr>
                <w:b w:val="0"/>
                <w:bCs/>
                <w:szCs w:val="22"/>
              </w:rPr>
              <w:t>zaznajomienie słuchaczy z podstawowymi koncepcjami i modelami rozwoju psychicznego, ukierunkowanymi na praktyczne zastosowanie</w:t>
            </w:r>
          </w:p>
        </w:tc>
      </w:tr>
    </w:tbl>
    <w:p w14:paraId="70BF9703" w14:textId="77777777" w:rsidR="0085747A" w:rsidRPr="00FA0B49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011143A8" w14:textId="77777777" w:rsidR="001D7B54" w:rsidRPr="00FA0B49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FA0B49">
        <w:rPr>
          <w:rFonts w:ascii="Times New Roman" w:hAnsi="Times New Roman"/>
          <w:b/>
        </w:rPr>
        <w:t xml:space="preserve">3.2 </w:t>
      </w:r>
      <w:r w:rsidR="001D7B54" w:rsidRPr="00FA0B49">
        <w:rPr>
          <w:rFonts w:ascii="Times New Roman" w:hAnsi="Times New Roman"/>
          <w:b/>
        </w:rPr>
        <w:t xml:space="preserve">Efekty </w:t>
      </w:r>
      <w:r w:rsidR="00C05F44" w:rsidRPr="00FA0B49">
        <w:rPr>
          <w:rFonts w:ascii="Times New Roman" w:hAnsi="Times New Roman"/>
          <w:b/>
        </w:rPr>
        <w:t xml:space="preserve">uczenia się </w:t>
      </w:r>
      <w:r w:rsidR="001D7B54" w:rsidRPr="00FA0B49">
        <w:rPr>
          <w:rFonts w:ascii="Times New Roman" w:hAnsi="Times New Roman"/>
          <w:b/>
        </w:rPr>
        <w:t>dla przedmiotu</w:t>
      </w:r>
      <w:r w:rsidR="00445970" w:rsidRPr="00FA0B49">
        <w:rPr>
          <w:rFonts w:ascii="Times New Roman" w:hAnsi="Times New Roman"/>
        </w:rPr>
        <w:t xml:space="preserve"> </w:t>
      </w:r>
    </w:p>
    <w:p w14:paraId="29218829" w14:textId="77777777" w:rsidR="001D7B54" w:rsidRPr="00FA0B49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FA0B49" w14:paraId="043D61B6" w14:textId="77777777" w:rsidTr="009C6D70">
        <w:tc>
          <w:tcPr>
            <w:tcW w:w="1680" w:type="dxa"/>
            <w:vAlign w:val="center"/>
          </w:tcPr>
          <w:p w14:paraId="067153AB" w14:textId="77777777" w:rsidR="0085747A" w:rsidRPr="00FA0B49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0B49">
              <w:rPr>
                <w:smallCaps w:val="0"/>
                <w:sz w:val="22"/>
              </w:rPr>
              <w:t>EK</w:t>
            </w:r>
            <w:r w:rsidR="00A84C85" w:rsidRPr="00FA0B49">
              <w:rPr>
                <w:b w:val="0"/>
                <w:smallCaps w:val="0"/>
                <w:sz w:val="22"/>
              </w:rPr>
              <w:t xml:space="preserve"> (</w:t>
            </w:r>
            <w:r w:rsidR="00C05F44" w:rsidRPr="00FA0B49">
              <w:rPr>
                <w:b w:val="0"/>
                <w:smallCaps w:val="0"/>
                <w:sz w:val="22"/>
              </w:rPr>
              <w:t>efekt uczenia się</w:t>
            </w:r>
            <w:r w:rsidR="00B82308" w:rsidRPr="00FA0B49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5" w:type="dxa"/>
            <w:vAlign w:val="center"/>
          </w:tcPr>
          <w:p w14:paraId="44A37CE2" w14:textId="77777777" w:rsidR="0085747A" w:rsidRPr="00FA0B49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FA0B49">
              <w:rPr>
                <w:b w:val="0"/>
                <w:smallCaps w:val="0"/>
                <w:sz w:val="22"/>
              </w:rPr>
              <w:t xml:space="preserve">uczenia się </w:t>
            </w:r>
            <w:r w:rsidRPr="00FA0B49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EFABD4F" w14:textId="77777777" w:rsidR="0085747A" w:rsidRPr="00FA0B49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FA0B49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FA0B49" w14:paraId="7E2CA194" w14:textId="77777777" w:rsidTr="009C6D70">
        <w:tc>
          <w:tcPr>
            <w:tcW w:w="1680" w:type="dxa"/>
          </w:tcPr>
          <w:p w14:paraId="41DA26B5" w14:textId="77777777" w:rsidR="0085747A" w:rsidRPr="00FA0B4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EK</w:t>
            </w:r>
            <w:r w:rsidRPr="00FA0B49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690BD24E" w14:textId="2620E755" w:rsidR="0085747A" w:rsidRPr="00FA0B49" w:rsidRDefault="009C6D7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Scharakteryzuje zjawiska i prawidłowości rozwojow</w:t>
            </w:r>
            <w:r w:rsidR="00A10B5F" w:rsidRPr="00FA0B49">
              <w:rPr>
                <w:b w:val="0"/>
                <w:smallCaps w:val="0"/>
                <w:sz w:val="22"/>
              </w:rPr>
              <w:t>e</w:t>
            </w:r>
            <w:r w:rsidRPr="00FA0B49">
              <w:rPr>
                <w:b w:val="0"/>
                <w:smallCaps w:val="0"/>
                <w:sz w:val="22"/>
              </w:rPr>
              <w:t xml:space="preserve"> z zakresu poszczególnych sfer funkcjonowania</w:t>
            </w:r>
            <w:r w:rsidR="00A10B5F" w:rsidRPr="00FA0B49">
              <w:rPr>
                <w:b w:val="0"/>
                <w:smallCaps w:val="0"/>
                <w:sz w:val="22"/>
              </w:rPr>
              <w:t xml:space="preserve"> człowieka.</w:t>
            </w:r>
          </w:p>
        </w:tc>
        <w:tc>
          <w:tcPr>
            <w:tcW w:w="1865" w:type="dxa"/>
          </w:tcPr>
          <w:p w14:paraId="058FF167" w14:textId="5DA977FE" w:rsidR="0085747A" w:rsidRPr="00FA0B49" w:rsidRDefault="005957B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K_W04</w:t>
            </w:r>
          </w:p>
        </w:tc>
      </w:tr>
      <w:tr w:rsidR="0085747A" w:rsidRPr="00FA0B49" w14:paraId="00FAC612" w14:textId="77777777" w:rsidTr="009C6D70">
        <w:tc>
          <w:tcPr>
            <w:tcW w:w="1680" w:type="dxa"/>
          </w:tcPr>
          <w:p w14:paraId="113FAE91" w14:textId="77777777" w:rsidR="0085747A" w:rsidRPr="00FA0B4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5318B7A2" w14:textId="0837CA71" w:rsidR="0085747A" w:rsidRPr="00FA0B49" w:rsidRDefault="00A10B5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Scharakteryzuje najważniejsze czynniki rozwoju psychicznego człowieka.</w:t>
            </w:r>
          </w:p>
        </w:tc>
        <w:tc>
          <w:tcPr>
            <w:tcW w:w="1865" w:type="dxa"/>
          </w:tcPr>
          <w:p w14:paraId="76499C36" w14:textId="4C2F9BBD" w:rsidR="0085747A" w:rsidRPr="00FA0B49" w:rsidRDefault="005957B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K_W06</w:t>
            </w:r>
          </w:p>
        </w:tc>
      </w:tr>
      <w:tr w:rsidR="0085747A" w:rsidRPr="00FA0B49" w14:paraId="30F6749A" w14:textId="77777777" w:rsidTr="009C6D70">
        <w:tc>
          <w:tcPr>
            <w:tcW w:w="1680" w:type="dxa"/>
          </w:tcPr>
          <w:p w14:paraId="2F8D5D28" w14:textId="42F972AF" w:rsidR="0085747A" w:rsidRPr="00FA0B4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EK_</w:t>
            </w:r>
            <w:r w:rsidR="00585A02" w:rsidRPr="00FA0B49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5975" w:type="dxa"/>
          </w:tcPr>
          <w:p w14:paraId="5D3B9F59" w14:textId="57577D25" w:rsidR="0085747A" w:rsidRPr="00FA0B49" w:rsidRDefault="009C6D70" w:rsidP="00A10B5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Oceni proces rozwoju dziecka, w aspekcie motorycznym, poznawczym, emocjonalnym i społecznym, z uwzględnieniem oddziaływań rodzinnych, formułując wskazania dotyczące wspierania rozwoju.</w:t>
            </w:r>
          </w:p>
        </w:tc>
        <w:tc>
          <w:tcPr>
            <w:tcW w:w="1865" w:type="dxa"/>
          </w:tcPr>
          <w:p w14:paraId="697804A0" w14:textId="77777777" w:rsidR="0085747A" w:rsidRPr="00FA0B49" w:rsidRDefault="005957B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K_U01</w:t>
            </w:r>
          </w:p>
          <w:p w14:paraId="14B1D795" w14:textId="77777777" w:rsidR="009C6D70" w:rsidRPr="00FA0B49" w:rsidRDefault="009C6D7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K_U03</w:t>
            </w:r>
          </w:p>
          <w:p w14:paraId="4830388C" w14:textId="77777777" w:rsidR="009C6D70" w:rsidRPr="00FA0B49" w:rsidRDefault="009C6D7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K_U05</w:t>
            </w:r>
          </w:p>
          <w:p w14:paraId="535CFA2D" w14:textId="3406F178" w:rsidR="009C6D70" w:rsidRPr="00FA0B49" w:rsidRDefault="009C6D7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K_K02</w:t>
            </w:r>
          </w:p>
        </w:tc>
      </w:tr>
    </w:tbl>
    <w:p w14:paraId="79E41321" w14:textId="77777777" w:rsidR="0085747A" w:rsidRPr="00FA0B49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3DBEDB5D" w14:textId="77777777" w:rsidR="0085747A" w:rsidRPr="00FA0B49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FA0B49">
        <w:rPr>
          <w:rFonts w:ascii="Times New Roman" w:hAnsi="Times New Roman"/>
          <w:b/>
        </w:rPr>
        <w:t>3.3</w:t>
      </w:r>
      <w:r w:rsidR="001D7B54" w:rsidRPr="00FA0B49">
        <w:rPr>
          <w:rFonts w:ascii="Times New Roman" w:hAnsi="Times New Roman"/>
          <w:b/>
        </w:rPr>
        <w:t xml:space="preserve"> </w:t>
      </w:r>
      <w:r w:rsidR="0085747A" w:rsidRPr="00FA0B49">
        <w:rPr>
          <w:rFonts w:ascii="Times New Roman" w:hAnsi="Times New Roman"/>
          <w:b/>
        </w:rPr>
        <w:t>T</w:t>
      </w:r>
      <w:r w:rsidR="001D7B54" w:rsidRPr="00FA0B49">
        <w:rPr>
          <w:rFonts w:ascii="Times New Roman" w:hAnsi="Times New Roman"/>
          <w:b/>
        </w:rPr>
        <w:t xml:space="preserve">reści programowe </w:t>
      </w:r>
      <w:r w:rsidR="007327BD" w:rsidRPr="00FA0B49">
        <w:rPr>
          <w:rFonts w:ascii="Times New Roman" w:hAnsi="Times New Roman"/>
        </w:rPr>
        <w:t xml:space="preserve">  </w:t>
      </w:r>
    </w:p>
    <w:p w14:paraId="5DF25AB8" w14:textId="77777777" w:rsidR="0085747A" w:rsidRPr="00FA0B4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FA0B49">
        <w:rPr>
          <w:rFonts w:ascii="Times New Roman" w:hAnsi="Times New Roman"/>
        </w:rPr>
        <w:t xml:space="preserve">Problematyka wykładu </w:t>
      </w:r>
    </w:p>
    <w:p w14:paraId="358F402D" w14:textId="77777777" w:rsidR="00675843" w:rsidRPr="00FA0B49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0B49" w14:paraId="695EBC67" w14:textId="77777777" w:rsidTr="003A59E2">
        <w:tc>
          <w:tcPr>
            <w:tcW w:w="9520" w:type="dxa"/>
          </w:tcPr>
          <w:p w14:paraId="539DD770" w14:textId="77777777" w:rsidR="0085747A" w:rsidRPr="00FA0B4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Treści merytoryczne</w:t>
            </w:r>
          </w:p>
        </w:tc>
      </w:tr>
      <w:tr w:rsidR="003A59E2" w:rsidRPr="00FA0B49" w14:paraId="17BCD283" w14:textId="77777777" w:rsidTr="003A59E2">
        <w:tc>
          <w:tcPr>
            <w:tcW w:w="9520" w:type="dxa"/>
          </w:tcPr>
          <w:p w14:paraId="726E97A7" w14:textId="5F2D3D94" w:rsidR="003A59E2" w:rsidRPr="00FA0B49" w:rsidRDefault="003A59E2" w:rsidP="00067927">
            <w:pPr>
              <w:spacing w:after="0" w:line="240" w:lineRule="auto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Przedmiot, problemy i zadania współczesnej psychologii rozwoju człowieka.</w:t>
            </w:r>
          </w:p>
        </w:tc>
      </w:tr>
      <w:tr w:rsidR="003A59E2" w:rsidRPr="00FA0B49" w14:paraId="7DE77C1E" w14:textId="77777777" w:rsidTr="003A59E2">
        <w:tc>
          <w:tcPr>
            <w:tcW w:w="9520" w:type="dxa"/>
          </w:tcPr>
          <w:p w14:paraId="41E4B458" w14:textId="65A03240" w:rsidR="003A59E2" w:rsidRPr="00FA0B49" w:rsidRDefault="003A59E2" w:rsidP="00067927">
            <w:pPr>
              <w:spacing w:after="0" w:line="240" w:lineRule="auto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3A59E2" w:rsidRPr="00FA0B49" w14:paraId="4B959898" w14:textId="77777777" w:rsidTr="003A59E2">
        <w:tc>
          <w:tcPr>
            <w:tcW w:w="9520" w:type="dxa"/>
          </w:tcPr>
          <w:p w14:paraId="3491772C" w14:textId="4DB4B922" w:rsidR="003A59E2" w:rsidRPr="00FA0B49" w:rsidRDefault="003A59E2" w:rsidP="00067927">
            <w:pPr>
              <w:spacing w:after="0" w:line="240" w:lineRule="auto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Periodyzacja rozwoju psychicznego.</w:t>
            </w:r>
          </w:p>
        </w:tc>
      </w:tr>
      <w:tr w:rsidR="00067927" w:rsidRPr="00FA0B49" w14:paraId="3D5EDC3D" w14:textId="77777777" w:rsidTr="00720B6C">
        <w:trPr>
          <w:trHeight w:val="596"/>
        </w:trPr>
        <w:tc>
          <w:tcPr>
            <w:tcW w:w="9520" w:type="dxa"/>
          </w:tcPr>
          <w:p w14:paraId="19CBE00C" w14:textId="1E7C7577" w:rsidR="00067927" w:rsidRPr="00FA0B49" w:rsidRDefault="00067927" w:rsidP="00067927">
            <w:pPr>
              <w:spacing w:after="0" w:line="240" w:lineRule="auto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 xml:space="preserve">Rozwój poznawczy w ciągu życia. Stadia rozwoju poznawczego według J. Piageta. </w:t>
            </w:r>
            <w:proofErr w:type="spellStart"/>
            <w:r w:rsidRPr="00FA0B49">
              <w:rPr>
                <w:rFonts w:ascii="Times New Roman" w:hAnsi="Times New Roman"/>
              </w:rPr>
              <w:t>Postformalne</w:t>
            </w:r>
            <w:proofErr w:type="spellEnd"/>
            <w:r w:rsidRPr="00FA0B49">
              <w:rPr>
                <w:rFonts w:ascii="Times New Roman" w:hAnsi="Times New Roman"/>
              </w:rPr>
              <w:t xml:space="preserve"> sposoby myślenia.</w:t>
            </w:r>
          </w:p>
        </w:tc>
      </w:tr>
      <w:tr w:rsidR="003A59E2" w:rsidRPr="00FA0B49" w14:paraId="1E72A492" w14:textId="77777777" w:rsidTr="003A59E2">
        <w:tc>
          <w:tcPr>
            <w:tcW w:w="9520" w:type="dxa"/>
          </w:tcPr>
          <w:p w14:paraId="0EF9C120" w14:textId="065CDC5D" w:rsidR="003A59E2" w:rsidRPr="00FA0B49" w:rsidRDefault="003A59E2" w:rsidP="00067927">
            <w:pPr>
              <w:spacing w:after="0" w:line="240" w:lineRule="auto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Rozwój poznawczy w ciągu życia. Spostrzeganie, uwaga i pamięć. Szybkość przetwarzania informacji. Przyswajanie języka.</w:t>
            </w:r>
          </w:p>
        </w:tc>
      </w:tr>
      <w:tr w:rsidR="003A59E2" w:rsidRPr="00FA0B49" w14:paraId="551805B2" w14:textId="77777777" w:rsidTr="003A59E2">
        <w:tc>
          <w:tcPr>
            <w:tcW w:w="9520" w:type="dxa"/>
          </w:tcPr>
          <w:p w14:paraId="0B0B8C74" w14:textId="1BB50254" w:rsidR="003A59E2" w:rsidRPr="00FA0B49" w:rsidRDefault="003A59E2" w:rsidP="00067927">
            <w:pPr>
              <w:spacing w:after="0" w:line="240" w:lineRule="auto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Rozwój emocjonalny w cyklu życia.</w:t>
            </w:r>
          </w:p>
        </w:tc>
      </w:tr>
      <w:tr w:rsidR="00067927" w:rsidRPr="00FA0B49" w14:paraId="1F9BC2A1" w14:textId="77777777" w:rsidTr="002D2C28">
        <w:trPr>
          <w:trHeight w:val="596"/>
        </w:trPr>
        <w:tc>
          <w:tcPr>
            <w:tcW w:w="9520" w:type="dxa"/>
          </w:tcPr>
          <w:p w14:paraId="159F696A" w14:textId="55F50BD1" w:rsidR="00067927" w:rsidRPr="00FA0B49" w:rsidRDefault="00067927" w:rsidP="00067927">
            <w:pPr>
              <w:spacing w:after="0" w:line="240" w:lineRule="auto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 xml:space="preserve">Rozwój społeczny w ciągu życia. Społeczne przełomy życiowe. Stadia rozwoju psychospołecznego według E. </w:t>
            </w:r>
            <w:proofErr w:type="spellStart"/>
            <w:r w:rsidRPr="00FA0B49">
              <w:rPr>
                <w:rFonts w:ascii="Times New Roman" w:hAnsi="Times New Roman"/>
              </w:rPr>
              <w:t>Eriksona</w:t>
            </w:r>
            <w:proofErr w:type="spellEnd"/>
            <w:r w:rsidRPr="00FA0B49">
              <w:rPr>
                <w:rFonts w:ascii="Times New Roman" w:hAnsi="Times New Roman"/>
              </w:rPr>
              <w:t>.</w:t>
            </w:r>
          </w:p>
        </w:tc>
      </w:tr>
      <w:tr w:rsidR="00067927" w:rsidRPr="00FA0B49" w14:paraId="115C91B5" w14:textId="77777777" w:rsidTr="002D2C28">
        <w:trPr>
          <w:trHeight w:val="596"/>
        </w:trPr>
        <w:tc>
          <w:tcPr>
            <w:tcW w:w="9520" w:type="dxa"/>
          </w:tcPr>
          <w:p w14:paraId="24A9638B" w14:textId="3F65B2A1" w:rsidR="00067927" w:rsidRPr="00FA0B49" w:rsidRDefault="00067927" w:rsidP="00067927">
            <w:pPr>
              <w:spacing w:after="0" w:line="240" w:lineRule="auto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 xml:space="preserve">Rozwój moralny w cyklu życia. Poznawczo-rozwojowa koncepcja rozwoju moralnego: teorie J. Piageta i L. </w:t>
            </w:r>
            <w:proofErr w:type="spellStart"/>
            <w:r w:rsidRPr="00FA0B49">
              <w:rPr>
                <w:rFonts w:ascii="Times New Roman" w:hAnsi="Times New Roman"/>
              </w:rPr>
              <w:t>Kohlberga</w:t>
            </w:r>
            <w:proofErr w:type="spellEnd"/>
            <w:r w:rsidRPr="00FA0B49">
              <w:rPr>
                <w:rFonts w:ascii="Times New Roman" w:hAnsi="Times New Roman"/>
              </w:rPr>
              <w:t>.</w:t>
            </w:r>
          </w:p>
        </w:tc>
      </w:tr>
    </w:tbl>
    <w:p w14:paraId="450BCF3E" w14:textId="77777777" w:rsidR="0085747A" w:rsidRPr="00FA0B49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711A570F" w14:textId="77777777" w:rsidR="0085747A" w:rsidRPr="00FA0B4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FA0B49">
        <w:rPr>
          <w:rFonts w:ascii="Times New Roman" w:hAnsi="Times New Roman"/>
        </w:rPr>
        <w:t>Problematyka ćwiczeń audytoryjnych, konwersatoryjnych, laboratoryjnych</w:t>
      </w:r>
      <w:r w:rsidR="009F4610" w:rsidRPr="00FA0B49">
        <w:rPr>
          <w:rFonts w:ascii="Times New Roman" w:hAnsi="Times New Roman"/>
        </w:rPr>
        <w:t xml:space="preserve">, </w:t>
      </w:r>
      <w:r w:rsidRPr="00FA0B49">
        <w:rPr>
          <w:rFonts w:ascii="Times New Roman" w:hAnsi="Times New Roman"/>
        </w:rPr>
        <w:t xml:space="preserve">zajęć praktycznych </w:t>
      </w:r>
    </w:p>
    <w:p w14:paraId="1A8ADCFA" w14:textId="77777777" w:rsidR="0085747A" w:rsidRPr="00FA0B49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0B49" w14:paraId="706D1758" w14:textId="77777777" w:rsidTr="00597C84">
        <w:tc>
          <w:tcPr>
            <w:tcW w:w="9520" w:type="dxa"/>
          </w:tcPr>
          <w:p w14:paraId="5C4C267B" w14:textId="77777777" w:rsidR="0085747A" w:rsidRPr="00FA0B4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Treści merytoryczne</w:t>
            </w:r>
          </w:p>
        </w:tc>
      </w:tr>
      <w:tr w:rsidR="00597C84" w:rsidRPr="00FA0B49" w14:paraId="2863470C" w14:textId="77777777" w:rsidTr="00597C84">
        <w:tc>
          <w:tcPr>
            <w:tcW w:w="9520" w:type="dxa"/>
          </w:tcPr>
          <w:p w14:paraId="3EA3AE52" w14:textId="629E846B" w:rsidR="00597C84" w:rsidRPr="00FA0B49" w:rsidRDefault="00597C84" w:rsidP="00597C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597C84" w:rsidRPr="00FA0B49" w14:paraId="14EA3467" w14:textId="77777777" w:rsidTr="00597C84">
        <w:tc>
          <w:tcPr>
            <w:tcW w:w="9520" w:type="dxa"/>
          </w:tcPr>
          <w:p w14:paraId="03A9673D" w14:textId="764AE698" w:rsidR="00597C84" w:rsidRPr="00FA0B49" w:rsidRDefault="00597C84" w:rsidP="00597C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lastRenderedPageBreak/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597C84" w:rsidRPr="00FA0B49" w14:paraId="398E1AC4" w14:textId="77777777" w:rsidTr="00597C84">
        <w:tc>
          <w:tcPr>
            <w:tcW w:w="9520" w:type="dxa"/>
          </w:tcPr>
          <w:p w14:paraId="6D824496" w14:textId="327D3A60" w:rsidR="00597C84" w:rsidRPr="00FA0B49" w:rsidRDefault="00597C84" w:rsidP="00597C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597C84" w:rsidRPr="00FA0B49" w14:paraId="3A977996" w14:textId="77777777" w:rsidTr="00597C84">
        <w:tc>
          <w:tcPr>
            <w:tcW w:w="9520" w:type="dxa"/>
          </w:tcPr>
          <w:p w14:paraId="1BA596D0" w14:textId="093530BF" w:rsidR="00597C84" w:rsidRPr="00FA0B49" w:rsidRDefault="00597C84" w:rsidP="00597C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597C84" w:rsidRPr="00FA0B49" w14:paraId="519E9411" w14:textId="77777777" w:rsidTr="00597C84">
        <w:tc>
          <w:tcPr>
            <w:tcW w:w="9520" w:type="dxa"/>
          </w:tcPr>
          <w:p w14:paraId="60204908" w14:textId="318C13BE" w:rsidR="00597C84" w:rsidRPr="00FA0B49" w:rsidRDefault="00ED510A" w:rsidP="00597C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Adolescencja</w:t>
            </w:r>
            <w:r w:rsidR="00597C84" w:rsidRPr="00FA0B49">
              <w:rPr>
                <w:rFonts w:ascii="Times New Roman" w:hAnsi="Times New Roman"/>
              </w:rPr>
              <w:t>. Najważniejsze zmiany procesów poznawczych, rozwój emocjonalny, społeczny i osobowościowy.</w:t>
            </w:r>
            <w:r w:rsidRPr="00FA0B49">
              <w:rPr>
                <w:rFonts w:ascii="Times New Roman" w:hAnsi="Times New Roman"/>
              </w:rPr>
              <w:t xml:space="preserve"> Kryzys tożsamości i jego rozwiązanie.</w:t>
            </w:r>
          </w:p>
        </w:tc>
      </w:tr>
      <w:tr w:rsidR="00597C84" w:rsidRPr="00FA0B49" w14:paraId="4ACE029E" w14:textId="77777777" w:rsidTr="00597C84">
        <w:tc>
          <w:tcPr>
            <w:tcW w:w="9520" w:type="dxa"/>
          </w:tcPr>
          <w:p w14:paraId="4FF6D173" w14:textId="6D0895D5" w:rsidR="00597C84" w:rsidRPr="00FA0B49" w:rsidRDefault="00597C84" w:rsidP="00597C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Przejawy rozwoju człowieka dorosłego. Wczesna, środkowa i późna dorosłość.</w:t>
            </w:r>
            <w:r w:rsidR="002F6106" w:rsidRPr="00FA0B49">
              <w:rPr>
                <w:rFonts w:ascii="Times New Roman" w:hAnsi="Times New Roman"/>
              </w:rPr>
              <w:t xml:space="preserve"> Wchodzenie w 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14:paraId="77E91175" w14:textId="77777777" w:rsidR="0085747A" w:rsidRPr="00FA0B49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434F9EA1" w14:textId="77777777" w:rsidR="0085747A" w:rsidRPr="00FA0B49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FA0B49">
        <w:rPr>
          <w:smallCaps w:val="0"/>
          <w:sz w:val="22"/>
        </w:rPr>
        <w:t>3.4 Metody dydaktyczne</w:t>
      </w:r>
      <w:r w:rsidRPr="00FA0B49">
        <w:rPr>
          <w:b w:val="0"/>
          <w:smallCaps w:val="0"/>
          <w:sz w:val="22"/>
        </w:rPr>
        <w:t xml:space="preserve"> </w:t>
      </w:r>
    </w:p>
    <w:p w14:paraId="76E75288" w14:textId="799C1111" w:rsidR="00E21E7D" w:rsidRPr="00FA0B49" w:rsidRDefault="00E21E7D" w:rsidP="009C54AE">
      <w:pPr>
        <w:pStyle w:val="Punktygwne"/>
        <w:spacing w:before="0" w:after="0"/>
        <w:jc w:val="both"/>
        <w:rPr>
          <w:sz w:val="22"/>
        </w:rPr>
      </w:pPr>
    </w:p>
    <w:p w14:paraId="2B433984" w14:textId="77777777" w:rsidR="00615B8C" w:rsidRPr="00FA0B49" w:rsidRDefault="00615B8C" w:rsidP="00615B8C">
      <w:pPr>
        <w:pStyle w:val="Punktygwne"/>
        <w:spacing w:before="0" w:after="0"/>
        <w:jc w:val="both"/>
        <w:rPr>
          <w:b w:val="0"/>
          <w:iCs/>
          <w:smallCaps w:val="0"/>
          <w:sz w:val="22"/>
        </w:rPr>
      </w:pPr>
      <w:r w:rsidRPr="00FA0B49">
        <w:rPr>
          <w:b w:val="0"/>
          <w:iCs/>
          <w:smallCaps w:val="0"/>
          <w:sz w:val="22"/>
        </w:rPr>
        <w:t>Wykład: wykład problemowy, wykład z prezentacją multimedialną.</w:t>
      </w:r>
    </w:p>
    <w:p w14:paraId="4D0245A2" w14:textId="77777777" w:rsidR="00615B8C" w:rsidRPr="00FA0B49" w:rsidRDefault="00615B8C" w:rsidP="00615B8C">
      <w:pPr>
        <w:pStyle w:val="Punktygwne"/>
        <w:spacing w:before="0" w:after="0"/>
        <w:jc w:val="both"/>
        <w:rPr>
          <w:b w:val="0"/>
          <w:iCs/>
          <w:smallCaps w:val="0"/>
          <w:sz w:val="22"/>
        </w:rPr>
      </w:pPr>
      <w:r w:rsidRPr="00FA0B49">
        <w:rPr>
          <w:b w:val="0"/>
          <w:iCs/>
          <w:smallCaps w:val="0"/>
          <w:sz w:val="22"/>
        </w:rPr>
        <w:t>Ćwiczenia: analiza tekstów z dyskusją, praca w grupach (studium przypadku, dyskusja, burza mózgów).</w:t>
      </w:r>
    </w:p>
    <w:p w14:paraId="7FC5AC67" w14:textId="77777777" w:rsidR="00E960BB" w:rsidRPr="00FA0B49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5D73F7AF" w14:textId="77777777" w:rsidR="00E960BB" w:rsidRPr="00FA0B49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44F1CF9D" w14:textId="77777777" w:rsidR="0085747A" w:rsidRPr="00FA0B49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FA0B49">
        <w:rPr>
          <w:smallCaps w:val="0"/>
          <w:sz w:val="22"/>
        </w:rPr>
        <w:t xml:space="preserve">4. </w:t>
      </w:r>
      <w:r w:rsidR="0085747A" w:rsidRPr="00FA0B49">
        <w:rPr>
          <w:smallCaps w:val="0"/>
          <w:sz w:val="22"/>
        </w:rPr>
        <w:t>METODY I KRYTERIA OCENY</w:t>
      </w:r>
      <w:r w:rsidR="009F4610" w:rsidRPr="00FA0B49">
        <w:rPr>
          <w:smallCaps w:val="0"/>
          <w:sz w:val="22"/>
        </w:rPr>
        <w:t xml:space="preserve"> </w:t>
      </w:r>
    </w:p>
    <w:p w14:paraId="0BB6881D" w14:textId="77777777" w:rsidR="00923D7D" w:rsidRPr="00FA0B49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74907E59" w14:textId="77777777" w:rsidR="0085747A" w:rsidRPr="00FA0B49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A0B49">
        <w:rPr>
          <w:smallCaps w:val="0"/>
          <w:sz w:val="22"/>
        </w:rPr>
        <w:t xml:space="preserve">4.1 Sposoby weryfikacji efektów </w:t>
      </w:r>
      <w:r w:rsidR="00C05F44" w:rsidRPr="00FA0B49">
        <w:rPr>
          <w:smallCaps w:val="0"/>
          <w:sz w:val="22"/>
        </w:rPr>
        <w:t>uczenia się</w:t>
      </w:r>
    </w:p>
    <w:p w14:paraId="664C16EA" w14:textId="77777777" w:rsidR="0085747A" w:rsidRPr="00FA0B49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0B49" w14:paraId="7241A240" w14:textId="77777777" w:rsidTr="00A10B5F">
        <w:tc>
          <w:tcPr>
            <w:tcW w:w="1962" w:type="dxa"/>
            <w:vAlign w:val="center"/>
          </w:tcPr>
          <w:p w14:paraId="1017EF25" w14:textId="77777777" w:rsidR="0085747A" w:rsidRPr="00FA0B49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3E13A5" w14:textId="31C26649" w:rsidR="0085747A" w:rsidRPr="00FA0B49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FA0B49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FA0B49" w:rsidRPr="00FA0B49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45845312" w14:textId="77777777" w:rsidR="0085747A" w:rsidRPr="00FA0B49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FA0B49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073A0E0" w14:textId="77777777" w:rsidR="00923D7D" w:rsidRPr="00FA0B49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6EEF6D51" w14:textId="09DAC09C" w:rsidR="0085747A" w:rsidRPr="00FA0B49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(w, ćw</w:t>
            </w:r>
            <w:r w:rsidR="00FA0B49">
              <w:rPr>
                <w:b w:val="0"/>
                <w:smallCaps w:val="0"/>
                <w:sz w:val="22"/>
              </w:rPr>
              <w:t>.</w:t>
            </w:r>
            <w:r w:rsidRPr="00FA0B49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FA0B49" w14:paraId="27D6EC93" w14:textId="77777777" w:rsidTr="00A10B5F">
        <w:tc>
          <w:tcPr>
            <w:tcW w:w="1962" w:type="dxa"/>
          </w:tcPr>
          <w:p w14:paraId="5AFA774C" w14:textId="77777777" w:rsidR="0085747A" w:rsidRPr="00FA0B49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FA0B49">
              <w:rPr>
                <w:b w:val="0"/>
                <w:sz w:val="22"/>
              </w:rPr>
              <w:t>ek</w:t>
            </w:r>
            <w:proofErr w:type="spellEnd"/>
            <w:r w:rsidRPr="00FA0B49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55BF76CD" w14:textId="2DD3589A" w:rsidR="0085747A" w:rsidRPr="00FA0B49" w:rsidRDefault="00FB366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egzamin pisemny, kolokwium</w:t>
            </w:r>
            <w:r w:rsidR="00B469DC" w:rsidRPr="00FA0B49">
              <w:rPr>
                <w:b w:val="0"/>
                <w:sz w:val="22"/>
              </w:rPr>
              <w:t>, obserwacja</w:t>
            </w:r>
          </w:p>
        </w:tc>
        <w:tc>
          <w:tcPr>
            <w:tcW w:w="2117" w:type="dxa"/>
          </w:tcPr>
          <w:p w14:paraId="2D3D684C" w14:textId="1AD874EC" w:rsidR="0085747A" w:rsidRPr="00FA0B49" w:rsidRDefault="006E4F7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w, ćw.</w:t>
            </w:r>
          </w:p>
        </w:tc>
      </w:tr>
      <w:tr w:rsidR="0085747A" w:rsidRPr="00FA0B49" w14:paraId="415C97F3" w14:textId="77777777" w:rsidTr="00A10B5F">
        <w:tc>
          <w:tcPr>
            <w:tcW w:w="1962" w:type="dxa"/>
          </w:tcPr>
          <w:p w14:paraId="7B3E8962" w14:textId="77777777" w:rsidR="0085747A" w:rsidRPr="00FA0B49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29296778" w14:textId="1B371698" w:rsidR="0085747A" w:rsidRPr="00FA0B49" w:rsidRDefault="00FB366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egzamin pisemny, kolokwium</w:t>
            </w:r>
          </w:p>
        </w:tc>
        <w:tc>
          <w:tcPr>
            <w:tcW w:w="2117" w:type="dxa"/>
          </w:tcPr>
          <w:p w14:paraId="34732B9B" w14:textId="5351A4FE" w:rsidR="0085747A" w:rsidRPr="00FA0B49" w:rsidRDefault="006E4F7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W, ćw.</w:t>
            </w:r>
          </w:p>
        </w:tc>
      </w:tr>
      <w:tr w:rsidR="00451B4E" w:rsidRPr="00FA0B49" w14:paraId="2BE00FFD" w14:textId="77777777" w:rsidTr="00A10B5F">
        <w:tc>
          <w:tcPr>
            <w:tcW w:w="1962" w:type="dxa"/>
          </w:tcPr>
          <w:p w14:paraId="3230AADD" w14:textId="4EB078CD" w:rsidR="00451B4E" w:rsidRPr="00FA0B49" w:rsidRDefault="00451B4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1017BE40" w14:textId="54235B3B" w:rsidR="00451B4E" w:rsidRPr="00FA0B49" w:rsidRDefault="00FB366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praca pisemna</w:t>
            </w:r>
          </w:p>
        </w:tc>
        <w:tc>
          <w:tcPr>
            <w:tcW w:w="2117" w:type="dxa"/>
          </w:tcPr>
          <w:p w14:paraId="79EA482E" w14:textId="7E338DEB" w:rsidR="00451B4E" w:rsidRPr="00FA0B49" w:rsidRDefault="006E4F7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A0B49">
              <w:rPr>
                <w:b w:val="0"/>
                <w:sz w:val="22"/>
              </w:rPr>
              <w:t>ćw.</w:t>
            </w:r>
          </w:p>
        </w:tc>
      </w:tr>
    </w:tbl>
    <w:p w14:paraId="183E196D" w14:textId="77777777" w:rsidR="00923D7D" w:rsidRPr="00FA0B49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1621D67" w14:textId="77777777" w:rsidR="0085747A" w:rsidRPr="00FA0B49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A0B49">
        <w:rPr>
          <w:smallCaps w:val="0"/>
          <w:sz w:val="22"/>
        </w:rPr>
        <w:t xml:space="preserve">4.2 </w:t>
      </w:r>
      <w:r w:rsidR="0085747A" w:rsidRPr="00FA0B49">
        <w:rPr>
          <w:smallCaps w:val="0"/>
          <w:sz w:val="22"/>
        </w:rPr>
        <w:t>Warunki zaliczenia przedmiotu (kryteria oceniania)</w:t>
      </w:r>
      <w:r w:rsidR="00923D7D" w:rsidRPr="00FA0B49">
        <w:rPr>
          <w:smallCaps w:val="0"/>
          <w:sz w:val="22"/>
        </w:rPr>
        <w:t xml:space="preserve"> </w:t>
      </w:r>
    </w:p>
    <w:p w14:paraId="4C0EB1BD" w14:textId="77777777" w:rsidR="00923D7D" w:rsidRPr="00FA0B49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0B49" w14:paraId="0B9C4650" w14:textId="77777777" w:rsidTr="00923D7D">
        <w:tc>
          <w:tcPr>
            <w:tcW w:w="9670" w:type="dxa"/>
          </w:tcPr>
          <w:p w14:paraId="36DBC73D" w14:textId="3997AEC5" w:rsidR="009E573A" w:rsidRPr="00FA0B49" w:rsidRDefault="00F7053D" w:rsidP="00F7053D">
            <w:pPr>
              <w:pStyle w:val="Punktygwne"/>
              <w:spacing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Wykład: egzamin pisemny w formie testu (poprawna odpowiedź na minimum 60% pytań testowych).</w:t>
            </w:r>
          </w:p>
          <w:p w14:paraId="3490D826" w14:textId="2F0E0F09" w:rsidR="00923D7D" w:rsidRPr="00FA0B49" w:rsidRDefault="00F7053D" w:rsidP="00F7053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Ćwiczenia: aktywność w trakcie zajęć, analiza jakościowa odpowiedzi na pytania kolokwium zaliczeniowego, analiza jakościowa pracy pisemnej.</w:t>
            </w:r>
          </w:p>
          <w:p w14:paraId="33C0EEF7" w14:textId="77777777" w:rsidR="0085747A" w:rsidRPr="00FA0B4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0542109B" w14:textId="77777777" w:rsidR="0085747A" w:rsidRPr="00FA0B49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5283BDDC" w14:textId="281BDC18" w:rsidR="009F4610" w:rsidRPr="00FA0B49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FA0B49">
        <w:rPr>
          <w:rFonts w:ascii="Times New Roman" w:hAnsi="Times New Roman"/>
          <w:b/>
        </w:rPr>
        <w:t xml:space="preserve">5. </w:t>
      </w:r>
      <w:r w:rsidR="00FA0B49">
        <w:rPr>
          <w:rFonts w:ascii="Times New Roman" w:hAnsi="Times New Roman"/>
          <w:b/>
        </w:rPr>
        <w:tab/>
      </w:r>
      <w:r w:rsidR="00C61DC5" w:rsidRPr="00FA0B49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23177990" w14:textId="77777777" w:rsidR="0085747A" w:rsidRPr="00FA0B49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FA0B49" w14:paraId="7B7EF629" w14:textId="77777777" w:rsidTr="003E1941">
        <w:tc>
          <w:tcPr>
            <w:tcW w:w="4962" w:type="dxa"/>
            <w:vAlign w:val="center"/>
          </w:tcPr>
          <w:p w14:paraId="569F5E94" w14:textId="77777777" w:rsidR="0085747A" w:rsidRPr="00FA0B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A0B49">
              <w:rPr>
                <w:rFonts w:ascii="Times New Roman" w:hAnsi="Times New Roman"/>
                <w:b/>
              </w:rPr>
              <w:t>Forma a</w:t>
            </w:r>
            <w:r w:rsidR="0085747A" w:rsidRPr="00FA0B49">
              <w:rPr>
                <w:rFonts w:ascii="Times New Roman" w:hAnsi="Times New Roman"/>
                <w:b/>
              </w:rPr>
              <w:t>ktywnoś</w:t>
            </w:r>
            <w:r w:rsidRPr="00FA0B49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AFC48BB" w14:textId="77777777" w:rsidR="0085747A" w:rsidRPr="00FA0B4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A0B49">
              <w:rPr>
                <w:rFonts w:ascii="Times New Roman" w:hAnsi="Times New Roman"/>
                <w:b/>
              </w:rPr>
              <w:t>Średnia l</w:t>
            </w:r>
            <w:r w:rsidR="0085747A" w:rsidRPr="00FA0B49">
              <w:rPr>
                <w:rFonts w:ascii="Times New Roman" w:hAnsi="Times New Roman"/>
                <w:b/>
              </w:rPr>
              <w:t>iczba godzin</w:t>
            </w:r>
            <w:r w:rsidR="0071620A" w:rsidRPr="00FA0B49">
              <w:rPr>
                <w:rFonts w:ascii="Times New Roman" w:hAnsi="Times New Roman"/>
                <w:b/>
              </w:rPr>
              <w:t xml:space="preserve"> </w:t>
            </w:r>
            <w:r w:rsidRPr="00FA0B49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FA0B49" w14:paraId="26E252B1" w14:textId="77777777" w:rsidTr="00923D7D">
        <w:tc>
          <w:tcPr>
            <w:tcW w:w="4962" w:type="dxa"/>
          </w:tcPr>
          <w:p w14:paraId="50B686FE" w14:textId="77777777" w:rsidR="0085747A" w:rsidRPr="00FA0B49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G</w:t>
            </w:r>
            <w:r w:rsidR="0085747A" w:rsidRPr="00FA0B49">
              <w:rPr>
                <w:rFonts w:ascii="Times New Roman" w:hAnsi="Times New Roman"/>
              </w:rPr>
              <w:t xml:space="preserve">odziny </w:t>
            </w:r>
            <w:r w:rsidRPr="00FA0B49">
              <w:rPr>
                <w:rFonts w:ascii="Times New Roman" w:hAnsi="Times New Roman"/>
              </w:rPr>
              <w:t>kontaktowe</w:t>
            </w:r>
            <w:r w:rsidR="0085747A" w:rsidRPr="00FA0B49">
              <w:rPr>
                <w:rFonts w:ascii="Times New Roman" w:hAnsi="Times New Roman"/>
              </w:rPr>
              <w:t xml:space="preserve"> w</w:t>
            </w:r>
            <w:r w:rsidRPr="00FA0B49">
              <w:rPr>
                <w:rFonts w:ascii="Times New Roman" w:hAnsi="Times New Roman"/>
              </w:rPr>
              <w:t>ynikające</w:t>
            </w:r>
            <w:r w:rsidR="0085747A" w:rsidRPr="00FA0B49">
              <w:rPr>
                <w:rFonts w:ascii="Times New Roman" w:hAnsi="Times New Roman"/>
              </w:rPr>
              <w:t xml:space="preserve"> z</w:t>
            </w:r>
            <w:r w:rsidR="009C1331" w:rsidRPr="00FA0B49">
              <w:rPr>
                <w:rFonts w:ascii="Times New Roman" w:hAnsi="Times New Roman"/>
              </w:rPr>
              <w:t> </w:t>
            </w:r>
            <w:r w:rsidR="0045729E" w:rsidRPr="00FA0B49">
              <w:rPr>
                <w:rFonts w:ascii="Times New Roman" w:hAnsi="Times New Roman"/>
              </w:rPr>
              <w:t>harmonogramu</w:t>
            </w:r>
            <w:r w:rsidR="0085747A" w:rsidRPr="00FA0B49">
              <w:rPr>
                <w:rFonts w:ascii="Times New Roman" w:hAnsi="Times New Roman"/>
              </w:rPr>
              <w:t xml:space="preserve"> </w:t>
            </w:r>
            <w:r w:rsidRPr="00FA0B49">
              <w:rPr>
                <w:rFonts w:ascii="Times New Roman" w:hAnsi="Times New Roman"/>
              </w:rPr>
              <w:t>studiów</w:t>
            </w:r>
            <w:r w:rsidR="0045729E" w:rsidRPr="00FA0B4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14:paraId="0565A11C" w14:textId="7A2F4D3D" w:rsidR="0085747A" w:rsidRPr="00FA0B49" w:rsidRDefault="002315A3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A0B49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FA0B49" w14:paraId="28C470A0" w14:textId="77777777" w:rsidTr="00923D7D">
        <w:tc>
          <w:tcPr>
            <w:tcW w:w="4962" w:type="dxa"/>
          </w:tcPr>
          <w:p w14:paraId="538B0786" w14:textId="77777777" w:rsidR="00C61DC5" w:rsidRPr="00FA0B4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Inne z udziałem nauczyciela</w:t>
            </w:r>
            <w:r w:rsidR="0045729E" w:rsidRPr="00FA0B49">
              <w:rPr>
                <w:rFonts w:ascii="Times New Roman" w:hAnsi="Times New Roman"/>
              </w:rPr>
              <w:t xml:space="preserve"> akademickiego</w:t>
            </w:r>
          </w:p>
          <w:p w14:paraId="17AC7480" w14:textId="77777777" w:rsidR="00C61DC5" w:rsidRPr="00FA0B4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4DFE1DA7" w14:textId="43007981" w:rsidR="00C61DC5" w:rsidRPr="00FA0B49" w:rsidRDefault="002315A3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2</w:t>
            </w:r>
          </w:p>
        </w:tc>
      </w:tr>
      <w:tr w:rsidR="00C61DC5" w:rsidRPr="00FA0B49" w14:paraId="0611ABE4" w14:textId="77777777" w:rsidTr="00923D7D">
        <w:tc>
          <w:tcPr>
            <w:tcW w:w="4962" w:type="dxa"/>
          </w:tcPr>
          <w:p w14:paraId="1321859E" w14:textId="77777777" w:rsidR="0071620A" w:rsidRPr="00FA0B4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Godziny niekontaktowe – praca własna studenta</w:t>
            </w:r>
          </w:p>
          <w:p w14:paraId="080FA990" w14:textId="1BC7317B" w:rsidR="00C61DC5" w:rsidRPr="00FA0B49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 xml:space="preserve">(przygotowanie do zajęć, </w:t>
            </w:r>
            <w:r w:rsidR="00AC6153" w:rsidRPr="00FA0B49">
              <w:rPr>
                <w:rFonts w:ascii="Times New Roman" w:hAnsi="Times New Roman"/>
              </w:rPr>
              <w:t>przygotowanie do kolokwium, przygotowanie do egzaminu, napisanie pracy pisemnej</w:t>
            </w:r>
            <w:r w:rsidRPr="00FA0B49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14:paraId="5BE89E67" w14:textId="6ACDA660" w:rsidR="00C61DC5" w:rsidRPr="00FA0B49" w:rsidRDefault="002F6E26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18</w:t>
            </w:r>
          </w:p>
        </w:tc>
      </w:tr>
      <w:tr w:rsidR="0085747A" w:rsidRPr="00FA0B49" w14:paraId="3C6D1EC4" w14:textId="77777777" w:rsidTr="00923D7D">
        <w:tc>
          <w:tcPr>
            <w:tcW w:w="4962" w:type="dxa"/>
          </w:tcPr>
          <w:p w14:paraId="6EFBEE77" w14:textId="77777777" w:rsidR="0085747A" w:rsidRPr="00FA0B49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51F8449D" w14:textId="2EF635C4" w:rsidR="0085747A" w:rsidRPr="00FA0B49" w:rsidRDefault="002F6E26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A0B49">
              <w:rPr>
                <w:rFonts w:ascii="Times New Roman" w:hAnsi="Times New Roman"/>
              </w:rPr>
              <w:t>50</w:t>
            </w:r>
          </w:p>
        </w:tc>
      </w:tr>
      <w:tr w:rsidR="0085747A" w:rsidRPr="00FA0B49" w14:paraId="2496FEBE" w14:textId="77777777" w:rsidTr="00923D7D">
        <w:tc>
          <w:tcPr>
            <w:tcW w:w="4962" w:type="dxa"/>
          </w:tcPr>
          <w:p w14:paraId="414215FA" w14:textId="77777777" w:rsidR="0085747A" w:rsidRPr="00FA0B49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A0B49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F51EA52" w14:textId="77777777" w:rsidR="0085747A" w:rsidRPr="00FA0B49" w:rsidRDefault="00E5152B" w:rsidP="002315A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A0B49">
              <w:rPr>
                <w:rFonts w:ascii="Times New Roman" w:hAnsi="Times New Roman"/>
                <w:b/>
              </w:rPr>
              <w:t>2</w:t>
            </w:r>
          </w:p>
        </w:tc>
      </w:tr>
    </w:tbl>
    <w:p w14:paraId="4FB78648" w14:textId="77777777" w:rsidR="0085747A" w:rsidRPr="00FA0B49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FA0B49">
        <w:rPr>
          <w:b w:val="0"/>
          <w:i/>
          <w:smallCaps w:val="0"/>
          <w:sz w:val="22"/>
        </w:rPr>
        <w:t xml:space="preserve">* </w:t>
      </w:r>
      <w:r w:rsidR="00C61DC5" w:rsidRPr="00FA0B49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EA74807" w14:textId="77777777" w:rsidR="003E1941" w:rsidRPr="00FA0B49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2832683" w14:textId="77777777" w:rsidR="0085747A" w:rsidRPr="00FA0B49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FA0B49">
        <w:rPr>
          <w:smallCaps w:val="0"/>
          <w:sz w:val="22"/>
        </w:rPr>
        <w:lastRenderedPageBreak/>
        <w:t xml:space="preserve">6. </w:t>
      </w:r>
      <w:r w:rsidR="0085747A" w:rsidRPr="00FA0B49">
        <w:rPr>
          <w:smallCaps w:val="0"/>
          <w:sz w:val="22"/>
        </w:rPr>
        <w:t>PRAKTYKI ZAWO</w:t>
      </w:r>
      <w:r w:rsidR="009C1331" w:rsidRPr="00FA0B49">
        <w:rPr>
          <w:smallCaps w:val="0"/>
          <w:sz w:val="22"/>
        </w:rPr>
        <w:t>DOWE W RAMACH PRZEDMIOTU</w:t>
      </w:r>
    </w:p>
    <w:p w14:paraId="7C692DA1" w14:textId="77777777" w:rsidR="0085747A" w:rsidRPr="00FA0B49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A0B49" w14:paraId="6F1DD7D1" w14:textId="77777777" w:rsidTr="00FA0B49">
        <w:trPr>
          <w:trHeight w:val="397"/>
        </w:trPr>
        <w:tc>
          <w:tcPr>
            <w:tcW w:w="3544" w:type="dxa"/>
          </w:tcPr>
          <w:p w14:paraId="6A08629D" w14:textId="77777777" w:rsidR="0085747A" w:rsidRPr="00FA0B4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5EBC0BCE" w14:textId="77777777" w:rsidR="0085747A" w:rsidRPr="00FA0B49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A0B49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FA0B49" w14:paraId="3FBD40D6" w14:textId="77777777" w:rsidTr="00FA0B49">
        <w:trPr>
          <w:trHeight w:val="397"/>
        </w:trPr>
        <w:tc>
          <w:tcPr>
            <w:tcW w:w="3544" w:type="dxa"/>
          </w:tcPr>
          <w:p w14:paraId="66ED6209" w14:textId="77777777" w:rsidR="0085747A" w:rsidRPr="00FA0B49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D6EFE0" w14:textId="77777777" w:rsidR="0085747A" w:rsidRPr="00FA0B49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14:paraId="5A6D3120" w14:textId="77777777" w:rsidR="003E1941" w:rsidRPr="00FA0B49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2A027B3B" w14:textId="77777777" w:rsidR="0085747A" w:rsidRPr="00FA0B49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FA0B49">
        <w:rPr>
          <w:smallCaps w:val="0"/>
          <w:sz w:val="22"/>
        </w:rPr>
        <w:t xml:space="preserve">7. </w:t>
      </w:r>
      <w:r w:rsidR="0085747A" w:rsidRPr="00FA0B49">
        <w:rPr>
          <w:smallCaps w:val="0"/>
          <w:sz w:val="22"/>
        </w:rPr>
        <w:t>LITERATURA</w:t>
      </w:r>
      <w:r w:rsidRPr="00FA0B49">
        <w:rPr>
          <w:smallCaps w:val="0"/>
          <w:sz w:val="22"/>
        </w:rPr>
        <w:t xml:space="preserve"> </w:t>
      </w:r>
    </w:p>
    <w:p w14:paraId="3C3E61C6" w14:textId="77777777" w:rsidR="00675843" w:rsidRPr="00FA0B49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A0B49" w14:paraId="7F9C17A5" w14:textId="77777777" w:rsidTr="00FA0B49">
        <w:trPr>
          <w:trHeight w:val="397"/>
        </w:trPr>
        <w:tc>
          <w:tcPr>
            <w:tcW w:w="7513" w:type="dxa"/>
          </w:tcPr>
          <w:p w14:paraId="1BB2BBA3" w14:textId="7145CA9D" w:rsidR="001C67B0" w:rsidRPr="00FA0B49" w:rsidRDefault="0085747A" w:rsidP="001C67B0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FA0B49">
              <w:rPr>
                <w:smallCaps w:val="0"/>
                <w:sz w:val="22"/>
              </w:rPr>
              <w:t>Literatura podstawowa:</w:t>
            </w:r>
          </w:p>
          <w:p w14:paraId="1D7ADAEE" w14:textId="77777777" w:rsidR="00FA0B49" w:rsidRPr="00FA0B49" w:rsidRDefault="00FA0B49" w:rsidP="001C67B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351ED90" w14:textId="77B95304" w:rsidR="00D50243" w:rsidRPr="00FA0B49" w:rsidRDefault="00D50243" w:rsidP="001C67B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A0B49">
              <w:rPr>
                <w:b w:val="0"/>
                <w:smallCaps w:val="0"/>
                <w:color w:val="000000"/>
                <w:sz w:val="22"/>
              </w:rPr>
              <w:t xml:space="preserve">Brzezińska, A. I., </w:t>
            </w:r>
            <w:proofErr w:type="spellStart"/>
            <w:r w:rsidRPr="00FA0B49">
              <w:rPr>
                <w:b w:val="0"/>
                <w:smallCaps w:val="0"/>
                <w:color w:val="000000"/>
                <w:sz w:val="22"/>
              </w:rPr>
              <w:t>Appelt</w:t>
            </w:r>
            <w:proofErr w:type="spellEnd"/>
            <w:r w:rsidRPr="00FA0B49">
              <w:rPr>
                <w:b w:val="0"/>
                <w:smallCaps w:val="0"/>
                <w:color w:val="000000"/>
                <w:sz w:val="22"/>
              </w:rPr>
              <w:t>, K., Ziółkowska, B. (2016). Psychologia rozwoju człowieka. Sopot: GWP.</w:t>
            </w:r>
          </w:p>
          <w:p w14:paraId="4039AC84" w14:textId="19E0B3CE" w:rsidR="00D50243" w:rsidRPr="00FA0B49" w:rsidRDefault="00D50243" w:rsidP="00D5024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FA0B49">
              <w:rPr>
                <w:b w:val="0"/>
                <w:smallCaps w:val="0"/>
                <w:color w:val="000000"/>
                <w:sz w:val="22"/>
              </w:rPr>
              <w:t>Trempała</w:t>
            </w:r>
            <w:proofErr w:type="spellEnd"/>
            <w:r w:rsidRPr="00FA0B49">
              <w:rPr>
                <w:b w:val="0"/>
                <w:smallCaps w:val="0"/>
                <w:color w:val="000000"/>
                <w:sz w:val="22"/>
              </w:rPr>
              <w:t>, J. (2018). Psychologia rozwoju człowieka: podręcznik akademicki.  Warszawa: PWN.</w:t>
            </w:r>
          </w:p>
        </w:tc>
      </w:tr>
      <w:tr w:rsidR="0085747A" w:rsidRPr="00FA0B49" w14:paraId="284DE53A" w14:textId="77777777" w:rsidTr="00FA0B49">
        <w:trPr>
          <w:trHeight w:val="397"/>
        </w:trPr>
        <w:tc>
          <w:tcPr>
            <w:tcW w:w="7513" w:type="dxa"/>
          </w:tcPr>
          <w:p w14:paraId="2FAD6AE9" w14:textId="0D2D9389" w:rsidR="00D50243" w:rsidRPr="00FA0B49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FA0B49">
              <w:rPr>
                <w:smallCaps w:val="0"/>
                <w:sz w:val="22"/>
              </w:rPr>
              <w:t xml:space="preserve">Literatura uzupełniająca: </w:t>
            </w:r>
          </w:p>
          <w:p w14:paraId="2881B5A7" w14:textId="77777777" w:rsidR="00FA0B49" w:rsidRPr="00FA0B49" w:rsidRDefault="00FA0B4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7DA517A" w14:textId="77777777" w:rsidR="00D50243" w:rsidRPr="00FA0B49" w:rsidRDefault="00D50243" w:rsidP="00D50243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  <w:r w:rsidRPr="00FA0B49">
              <w:rPr>
                <w:b w:val="0"/>
                <w:iCs/>
                <w:smallCaps w:val="0"/>
                <w:color w:val="000000"/>
                <w:sz w:val="22"/>
              </w:rPr>
              <w:t>Hoffman, M.L. (2006). Empatia i rozwój moralny. Gdańsk: GWP.</w:t>
            </w:r>
          </w:p>
          <w:p w14:paraId="4CF28E0B" w14:textId="77777777" w:rsidR="00D50243" w:rsidRPr="00FA0B49" w:rsidRDefault="00D50243" w:rsidP="00D50243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FA0B49">
              <w:rPr>
                <w:b w:val="0"/>
                <w:iCs/>
                <w:smallCaps w:val="0"/>
                <w:color w:val="000000"/>
                <w:sz w:val="22"/>
              </w:rPr>
              <w:t>Schaffer</w:t>
            </w:r>
            <w:proofErr w:type="spellEnd"/>
            <w:r w:rsidRPr="00FA0B49">
              <w:rPr>
                <w:b w:val="0"/>
                <w:iCs/>
                <w:smallCaps w:val="0"/>
                <w:color w:val="000000"/>
                <w:sz w:val="22"/>
              </w:rPr>
              <w:t>, H.R. (2014). Psychologia dziecka. Warszawa: Wydawnictwo Naukowe PWN.</w:t>
            </w:r>
          </w:p>
          <w:p w14:paraId="6FF43EC2" w14:textId="0A1B1B4A" w:rsidR="00D50243" w:rsidRPr="00FA0B49" w:rsidRDefault="00D50243" w:rsidP="00D50243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  <w:r w:rsidRPr="00FA0B49">
              <w:rPr>
                <w:b w:val="0"/>
                <w:iCs/>
                <w:smallCaps w:val="0"/>
                <w:color w:val="000000"/>
                <w:sz w:val="22"/>
              </w:rPr>
              <w:t>Oleś, P. K. (2014). Psychologia człowieka dorosłego. Warszawa: PWN.</w:t>
            </w:r>
          </w:p>
          <w:p w14:paraId="22441106" w14:textId="010C146A" w:rsidR="00D50243" w:rsidRPr="00FA0B49" w:rsidRDefault="00D50243" w:rsidP="00D50243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  <w:proofErr w:type="spellStart"/>
            <w:r w:rsidRPr="00FA0B49">
              <w:rPr>
                <w:b w:val="0"/>
                <w:iCs/>
                <w:smallCaps w:val="0"/>
                <w:color w:val="000000"/>
                <w:sz w:val="22"/>
              </w:rPr>
              <w:t>Steuden</w:t>
            </w:r>
            <w:proofErr w:type="spellEnd"/>
            <w:r w:rsidRPr="00FA0B49">
              <w:rPr>
                <w:b w:val="0"/>
                <w:iCs/>
                <w:smallCaps w:val="0"/>
                <w:color w:val="000000"/>
                <w:sz w:val="22"/>
              </w:rPr>
              <w:t>, S. (2011). Psychologia starzenia się i starości. Warszawa: PWN.</w:t>
            </w:r>
          </w:p>
        </w:tc>
      </w:tr>
    </w:tbl>
    <w:p w14:paraId="4F5FB7F0" w14:textId="77777777" w:rsidR="0085747A" w:rsidRPr="00FA0B49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2620522C" w14:textId="77777777" w:rsidR="0085747A" w:rsidRPr="00FA0B49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40FD2F9C" w14:textId="77777777" w:rsidR="0085747A" w:rsidRPr="00FA0B49" w:rsidRDefault="0085747A" w:rsidP="00F83B28">
      <w:pPr>
        <w:pStyle w:val="Punktygwne"/>
        <w:spacing w:before="0" w:after="0"/>
        <w:ind w:left="360"/>
        <w:rPr>
          <w:sz w:val="22"/>
        </w:rPr>
      </w:pPr>
      <w:r w:rsidRPr="00FA0B49">
        <w:rPr>
          <w:smallCaps w:val="0"/>
          <w:sz w:val="22"/>
        </w:rPr>
        <w:t>Akceptacja Kierownika Jednostki lub osoby upoważnionej</w:t>
      </w:r>
    </w:p>
    <w:sectPr w:rsidR="0085747A" w:rsidRPr="00FA0B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5EF6F" w14:textId="77777777" w:rsidR="008A2DEB" w:rsidRDefault="008A2DEB" w:rsidP="00C16ABF">
      <w:pPr>
        <w:spacing w:after="0" w:line="240" w:lineRule="auto"/>
      </w:pPr>
      <w:r>
        <w:separator/>
      </w:r>
    </w:p>
  </w:endnote>
  <w:endnote w:type="continuationSeparator" w:id="0">
    <w:p w14:paraId="1EEECBDA" w14:textId="77777777" w:rsidR="008A2DEB" w:rsidRDefault="008A2D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A4190" w14:textId="77777777" w:rsidR="008A2DEB" w:rsidRDefault="008A2DEB" w:rsidP="00C16ABF">
      <w:pPr>
        <w:spacing w:after="0" w:line="240" w:lineRule="auto"/>
      </w:pPr>
      <w:r>
        <w:separator/>
      </w:r>
    </w:p>
  </w:footnote>
  <w:footnote w:type="continuationSeparator" w:id="0">
    <w:p w14:paraId="73FF3C09" w14:textId="77777777" w:rsidR="008A2DEB" w:rsidRDefault="008A2DEB" w:rsidP="00C16ABF">
      <w:pPr>
        <w:spacing w:after="0" w:line="240" w:lineRule="auto"/>
      </w:pPr>
      <w:r>
        <w:continuationSeparator/>
      </w:r>
    </w:p>
  </w:footnote>
  <w:footnote w:id="1">
    <w:p w14:paraId="48E071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503FB2"/>
    <w:multiLevelType w:val="hybridMultilevel"/>
    <w:tmpl w:val="0FCA0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927"/>
    <w:rsid w:val="00070ED6"/>
    <w:rsid w:val="000742DC"/>
    <w:rsid w:val="000835F6"/>
    <w:rsid w:val="00084C12"/>
    <w:rsid w:val="0008624B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67B0"/>
    <w:rsid w:val="001D657B"/>
    <w:rsid w:val="001D7B54"/>
    <w:rsid w:val="001E0209"/>
    <w:rsid w:val="001F2CA2"/>
    <w:rsid w:val="002144C0"/>
    <w:rsid w:val="0022477D"/>
    <w:rsid w:val="002278A9"/>
    <w:rsid w:val="002315A3"/>
    <w:rsid w:val="002336F9"/>
    <w:rsid w:val="0024028F"/>
    <w:rsid w:val="00244ABC"/>
    <w:rsid w:val="00281FF2"/>
    <w:rsid w:val="002857DE"/>
    <w:rsid w:val="002869C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106"/>
    <w:rsid w:val="002F6E2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9E2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1B4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5D51"/>
    <w:rsid w:val="005363C4"/>
    <w:rsid w:val="00536BDE"/>
    <w:rsid w:val="00543ACC"/>
    <w:rsid w:val="0056696D"/>
    <w:rsid w:val="00573EF9"/>
    <w:rsid w:val="00585A02"/>
    <w:rsid w:val="0059484D"/>
    <w:rsid w:val="005957BF"/>
    <w:rsid w:val="00597C84"/>
    <w:rsid w:val="005A0855"/>
    <w:rsid w:val="005A3196"/>
    <w:rsid w:val="005C080F"/>
    <w:rsid w:val="005C55E5"/>
    <w:rsid w:val="005C696A"/>
    <w:rsid w:val="005E6E85"/>
    <w:rsid w:val="005F31D2"/>
    <w:rsid w:val="0061029B"/>
    <w:rsid w:val="00615B8C"/>
    <w:rsid w:val="00617230"/>
    <w:rsid w:val="00621CE1"/>
    <w:rsid w:val="00627FC9"/>
    <w:rsid w:val="00647FA8"/>
    <w:rsid w:val="00650C5F"/>
    <w:rsid w:val="00654934"/>
    <w:rsid w:val="006620D9"/>
    <w:rsid w:val="00671958"/>
    <w:rsid w:val="00671CCB"/>
    <w:rsid w:val="00675843"/>
    <w:rsid w:val="00696477"/>
    <w:rsid w:val="006B6B58"/>
    <w:rsid w:val="006D050F"/>
    <w:rsid w:val="006D6139"/>
    <w:rsid w:val="006E4F72"/>
    <w:rsid w:val="006E5D65"/>
    <w:rsid w:val="006F1282"/>
    <w:rsid w:val="006F1FBC"/>
    <w:rsid w:val="006F31E2"/>
    <w:rsid w:val="00703947"/>
    <w:rsid w:val="00706544"/>
    <w:rsid w:val="007072BA"/>
    <w:rsid w:val="0071620A"/>
    <w:rsid w:val="007203C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090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D0D"/>
    <w:rsid w:val="00884922"/>
    <w:rsid w:val="00885F64"/>
    <w:rsid w:val="008917F9"/>
    <w:rsid w:val="008A2DEB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61E"/>
    <w:rsid w:val="008F6E29"/>
    <w:rsid w:val="00916188"/>
    <w:rsid w:val="00923D7D"/>
    <w:rsid w:val="009508DF"/>
    <w:rsid w:val="00950DAC"/>
    <w:rsid w:val="00954A07"/>
    <w:rsid w:val="00956799"/>
    <w:rsid w:val="0099653D"/>
    <w:rsid w:val="00997F14"/>
    <w:rsid w:val="009A78CD"/>
    <w:rsid w:val="009A78D9"/>
    <w:rsid w:val="009C1331"/>
    <w:rsid w:val="009C3E31"/>
    <w:rsid w:val="009C54AE"/>
    <w:rsid w:val="009C6D70"/>
    <w:rsid w:val="009C788E"/>
    <w:rsid w:val="009E3B41"/>
    <w:rsid w:val="009E573A"/>
    <w:rsid w:val="009F3C5C"/>
    <w:rsid w:val="009F4610"/>
    <w:rsid w:val="00A00ECC"/>
    <w:rsid w:val="00A04CB9"/>
    <w:rsid w:val="00A10B5F"/>
    <w:rsid w:val="00A155EE"/>
    <w:rsid w:val="00A220D2"/>
    <w:rsid w:val="00A2245B"/>
    <w:rsid w:val="00A30110"/>
    <w:rsid w:val="00A36899"/>
    <w:rsid w:val="00A371F6"/>
    <w:rsid w:val="00A43BF6"/>
    <w:rsid w:val="00A50699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C615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8F0"/>
    <w:rsid w:val="00B3130B"/>
    <w:rsid w:val="00B40ADB"/>
    <w:rsid w:val="00B43B77"/>
    <w:rsid w:val="00B43E80"/>
    <w:rsid w:val="00B469D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BF5DA9"/>
    <w:rsid w:val="00C058B4"/>
    <w:rsid w:val="00C05F44"/>
    <w:rsid w:val="00C131B5"/>
    <w:rsid w:val="00C16ABF"/>
    <w:rsid w:val="00C170AE"/>
    <w:rsid w:val="00C26CB7"/>
    <w:rsid w:val="00C324C1"/>
    <w:rsid w:val="00C36992"/>
    <w:rsid w:val="00C526EF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1BCD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0243"/>
    <w:rsid w:val="00D552B2"/>
    <w:rsid w:val="00D5748E"/>
    <w:rsid w:val="00D608D1"/>
    <w:rsid w:val="00D74119"/>
    <w:rsid w:val="00D8075B"/>
    <w:rsid w:val="00D8678B"/>
    <w:rsid w:val="00D96E32"/>
    <w:rsid w:val="00DA2114"/>
    <w:rsid w:val="00DA4EBE"/>
    <w:rsid w:val="00DE09C0"/>
    <w:rsid w:val="00DE4A14"/>
    <w:rsid w:val="00DF320D"/>
    <w:rsid w:val="00DF71C8"/>
    <w:rsid w:val="00E056BC"/>
    <w:rsid w:val="00E129B8"/>
    <w:rsid w:val="00E21E7D"/>
    <w:rsid w:val="00E22FBC"/>
    <w:rsid w:val="00E24BF5"/>
    <w:rsid w:val="00E25338"/>
    <w:rsid w:val="00E36A8A"/>
    <w:rsid w:val="00E5152B"/>
    <w:rsid w:val="00E51E44"/>
    <w:rsid w:val="00E53601"/>
    <w:rsid w:val="00E63348"/>
    <w:rsid w:val="00E76527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D510A"/>
    <w:rsid w:val="00EE32DE"/>
    <w:rsid w:val="00EE5457"/>
    <w:rsid w:val="00F070AB"/>
    <w:rsid w:val="00F151B7"/>
    <w:rsid w:val="00F17567"/>
    <w:rsid w:val="00F27A7B"/>
    <w:rsid w:val="00F526AF"/>
    <w:rsid w:val="00F617C3"/>
    <w:rsid w:val="00F7053D"/>
    <w:rsid w:val="00F7066B"/>
    <w:rsid w:val="00F83B28"/>
    <w:rsid w:val="00FA0B49"/>
    <w:rsid w:val="00FA46E5"/>
    <w:rsid w:val="00FB366A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03CC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66525-8F30-462D-BAE1-79FFC79A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993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2021-01-11T13:47:00Z</dcterms:created>
  <dcterms:modified xsi:type="dcterms:W3CDTF">2021-01-11T13:47:00Z</dcterms:modified>
</cp:coreProperties>
</file>